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D885" w14:textId="43000ED1" w:rsidR="00532956" w:rsidRPr="0007445A" w:rsidRDefault="00532956" w:rsidP="00532956">
      <w:pPr>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非営利法人委員会実務指針第</w:t>
      </w:r>
      <w:r w:rsidR="00065F45" w:rsidRPr="0007445A">
        <w:rPr>
          <w:rFonts w:asciiTheme="minorEastAsia" w:eastAsiaTheme="minorEastAsia" w:hAnsiTheme="minorEastAsia" w:hint="eastAsia"/>
          <w:sz w:val="22"/>
          <w:szCs w:val="22"/>
          <w:lang w:eastAsia="zh-TW"/>
        </w:rPr>
        <w:t>41</w:t>
      </w:r>
      <w:r w:rsidRPr="0007445A">
        <w:rPr>
          <w:rFonts w:asciiTheme="minorEastAsia" w:eastAsiaTheme="minorEastAsia" w:hAnsiTheme="minorEastAsia" w:hint="eastAsia"/>
          <w:sz w:val="22"/>
          <w:szCs w:val="22"/>
          <w:lang w:eastAsia="zh-TW"/>
        </w:rPr>
        <w:t>号</w:t>
      </w:r>
    </w:p>
    <w:p w14:paraId="4DC5518A" w14:textId="77777777" w:rsidR="00532956" w:rsidRPr="0007445A" w:rsidRDefault="00532956" w:rsidP="00532956">
      <w:pPr>
        <w:rPr>
          <w:sz w:val="22"/>
          <w:szCs w:val="22"/>
          <w:lang w:eastAsia="zh-TW"/>
        </w:rPr>
      </w:pPr>
    </w:p>
    <w:p w14:paraId="25D60934" w14:textId="59EB1D67" w:rsidR="004B45F3" w:rsidRPr="0007445A" w:rsidRDefault="00022E46" w:rsidP="00532956">
      <w:pPr>
        <w:jc w:val="center"/>
        <w:rPr>
          <w:rFonts w:asciiTheme="majorEastAsia" w:eastAsiaTheme="majorEastAsia" w:hAnsiTheme="majorEastAsia"/>
          <w:sz w:val="28"/>
          <w:szCs w:val="28"/>
        </w:rPr>
      </w:pPr>
      <w:r w:rsidRPr="0007445A">
        <w:rPr>
          <w:rFonts w:asciiTheme="majorEastAsia" w:eastAsiaTheme="majorEastAsia" w:hAnsiTheme="majorEastAsia" w:hint="eastAsia"/>
          <w:sz w:val="28"/>
          <w:szCs w:val="28"/>
        </w:rPr>
        <w:t>地域</w:t>
      </w:r>
      <w:r w:rsidR="00AF5605" w:rsidRPr="0007445A">
        <w:rPr>
          <w:rFonts w:asciiTheme="majorEastAsia" w:eastAsiaTheme="majorEastAsia" w:hAnsiTheme="majorEastAsia" w:hint="eastAsia"/>
          <w:sz w:val="28"/>
          <w:szCs w:val="28"/>
        </w:rPr>
        <w:t>医療</w:t>
      </w:r>
      <w:r w:rsidRPr="0007445A">
        <w:rPr>
          <w:rFonts w:asciiTheme="majorEastAsia" w:eastAsiaTheme="majorEastAsia" w:hAnsiTheme="majorEastAsia" w:hint="eastAsia"/>
          <w:sz w:val="28"/>
          <w:szCs w:val="28"/>
        </w:rPr>
        <w:t>連携推進</w:t>
      </w:r>
      <w:r w:rsidR="00AF5605" w:rsidRPr="0007445A">
        <w:rPr>
          <w:rFonts w:asciiTheme="majorEastAsia" w:eastAsiaTheme="majorEastAsia" w:hAnsiTheme="majorEastAsia" w:hint="eastAsia"/>
          <w:sz w:val="28"/>
          <w:szCs w:val="28"/>
        </w:rPr>
        <w:t>法人</w:t>
      </w:r>
      <w:r w:rsidR="00803D32" w:rsidRPr="0007445A">
        <w:rPr>
          <w:rFonts w:asciiTheme="majorEastAsia" w:eastAsiaTheme="majorEastAsia" w:hAnsiTheme="majorEastAsia" w:hint="eastAsia"/>
          <w:sz w:val="28"/>
          <w:szCs w:val="28"/>
        </w:rPr>
        <w:t>の</w:t>
      </w:r>
      <w:r w:rsidR="00532956" w:rsidRPr="0007445A">
        <w:rPr>
          <w:rFonts w:asciiTheme="majorEastAsia" w:eastAsiaTheme="majorEastAsia" w:hAnsiTheme="majorEastAsia" w:hint="eastAsia"/>
          <w:sz w:val="28"/>
          <w:szCs w:val="28"/>
        </w:rPr>
        <w:t>計算書類</w:t>
      </w:r>
      <w:r w:rsidR="00803D32" w:rsidRPr="0007445A">
        <w:rPr>
          <w:rFonts w:asciiTheme="majorEastAsia" w:eastAsiaTheme="majorEastAsia" w:hAnsiTheme="majorEastAsia" w:hint="eastAsia"/>
          <w:sz w:val="28"/>
          <w:szCs w:val="28"/>
        </w:rPr>
        <w:t>に関する</w:t>
      </w:r>
      <w:r w:rsidR="00AF5605" w:rsidRPr="0007445A">
        <w:rPr>
          <w:rFonts w:asciiTheme="majorEastAsia" w:eastAsiaTheme="majorEastAsia" w:hAnsiTheme="majorEastAsia" w:hint="eastAsia"/>
          <w:sz w:val="28"/>
          <w:szCs w:val="28"/>
        </w:rPr>
        <w:t>監査上の取扱い</w:t>
      </w:r>
      <w:r w:rsidR="00866068" w:rsidRPr="0007445A">
        <w:rPr>
          <w:rFonts w:asciiTheme="majorEastAsia" w:eastAsiaTheme="majorEastAsia" w:hAnsiTheme="majorEastAsia"/>
          <w:sz w:val="28"/>
          <w:szCs w:val="28"/>
        </w:rPr>
        <w:br/>
      </w:r>
      <w:r w:rsidR="00803D32" w:rsidRPr="0007445A">
        <w:rPr>
          <w:rFonts w:asciiTheme="majorEastAsia" w:eastAsiaTheme="majorEastAsia" w:hAnsiTheme="majorEastAsia" w:hint="eastAsia"/>
          <w:sz w:val="28"/>
          <w:szCs w:val="28"/>
        </w:rPr>
        <w:t>及び監査報告書の文例</w:t>
      </w:r>
    </w:p>
    <w:p w14:paraId="1F2BE337" w14:textId="77777777" w:rsidR="00532956" w:rsidRPr="0007445A" w:rsidRDefault="00532956" w:rsidP="00532956">
      <w:pPr>
        <w:jc w:val="center"/>
        <w:rPr>
          <w:sz w:val="22"/>
          <w:szCs w:val="22"/>
        </w:rPr>
      </w:pPr>
    </w:p>
    <w:p w14:paraId="71B867DB" w14:textId="59BBF26A" w:rsidR="00532956" w:rsidRPr="0007445A" w:rsidRDefault="00B54D9F" w:rsidP="00532956">
      <w:pPr>
        <w:jc w:val="right"/>
        <w:rPr>
          <w:rFonts w:asciiTheme="minorEastAsia" w:eastAsiaTheme="minorEastAsia" w:hAnsiTheme="minorEastAsia"/>
          <w:spacing w:val="20"/>
          <w:kern w:val="0"/>
          <w:sz w:val="22"/>
          <w:szCs w:val="22"/>
          <w:lang w:eastAsia="zh-TW"/>
        </w:rPr>
      </w:pPr>
      <w:r w:rsidRPr="0073188A">
        <w:rPr>
          <w:rFonts w:asciiTheme="minorEastAsia" w:eastAsiaTheme="minorEastAsia" w:hAnsiTheme="minorEastAsia" w:hint="eastAsia"/>
          <w:spacing w:val="36"/>
          <w:kern w:val="0"/>
          <w:sz w:val="22"/>
          <w:szCs w:val="22"/>
          <w:fitText w:val="2200" w:id="-1745693690"/>
          <w:lang w:eastAsia="zh-TW"/>
        </w:rPr>
        <w:t>2017</w:t>
      </w:r>
      <w:r w:rsidR="002572FA" w:rsidRPr="0073188A">
        <w:rPr>
          <w:rFonts w:asciiTheme="minorEastAsia" w:eastAsiaTheme="minorEastAsia" w:hAnsiTheme="minorEastAsia" w:hint="eastAsia"/>
          <w:spacing w:val="36"/>
          <w:kern w:val="0"/>
          <w:sz w:val="22"/>
          <w:szCs w:val="22"/>
          <w:fitText w:val="2200" w:id="-1745693690"/>
          <w:lang w:eastAsia="zh-TW"/>
        </w:rPr>
        <w:t>年９月25</w:t>
      </w:r>
      <w:r w:rsidR="002572FA" w:rsidRPr="0073188A">
        <w:rPr>
          <w:rFonts w:asciiTheme="minorEastAsia" w:eastAsiaTheme="minorEastAsia" w:hAnsiTheme="minorEastAsia" w:hint="eastAsia"/>
          <w:spacing w:val="4"/>
          <w:kern w:val="0"/>
          <w:sz w:val="22"/>
          <w:szCs w:val="22"/>
          <w:fitText w:val="2200" w:id="-1745693690"/>
          <w:lang w:eastAsia="zh-TW"/>
        </w:rPr>
        <w:t>日</w:t>
      </w:r>
    </w:p>
    <w:p w14:paraId="22CA701D" w14:textId="2E2FC298" w:rsidR="00B54D9F" w:rsidRPr="0007445A" w:rsidRDefault="00B54D9F" w:rsidP="00125B33">
      <w:pPr>
        <w:jc w:val="right"/>
        <w:rPr>
          <w:rFonts w:asciiTheme="minorEastAsia" w:eastAsiaTheme="minorEastAsia" w:hAnsiTheme="minorEastAsia"/>
          <w:kern w:val="0"/>
          <w:sz w:val="22"/>
          <w:szCs w:val="22"/>
          <w:lang w:eastAsia="zh-TW"/>
        </w:rPr>
      </w:pPr>
      <w:r w:rsidRPr="0007445A">
        <w:rPr>
          <w:rFonts w:asciiTheme="minorEastAsia" w:eastAsiaTheme="minorEastAsia" w:hAnsiTheme="minorEastAsia" w:hint="eastAsia"/>
          <w:sz w:val="22"/>
          <w:szCs w:val="22"/>
          <w:lang w:eastAsia="zh-TW"/>
        </w:rPr>
        <w:t xml:space="preserve">改正　</w:t>
      </w:r>
      <w:r w:rsidR="006A5E52" w:rsidRPr="0073188A">
        <w:rPr>
          <w:rFonts w:asciiTheme="minorEastAsia" w:eastAsiaTheme="minorEastAsia" w:hAnsiTheme="minorEastAsia" w:hint="eastAsia"/>
          <w:spacing w:val="36"/>
          <w:kern w:val="0"/>
          <w:sz w:val="22"/>
          <w:szCs w:val="22"/>
          <w:fitText w:val="2200" w:id="-1745693692"/>
          <w:lang w:eastAsia="zh-TW"/>
        </w:rPr>
        <w:t>2019年７月18</w:t>
      </w:r>
      <w:r w:rsidR="006A5E52" w:rsidRPr="0073188A">
        <w:rPr>
          <w:rFonts w:asciiTheme="minorEastAsia" w:eastAsiaTheme="minorEastAsia" w:hAnsiTheme="minorEastAsia" w:hint="eastAsia"/>
          <w:spacing w:val="4"/>
          <w:kern w:val="0"/>
          <w:sz w:val="22"/>
          <w:szCs w:val="22"/>
          <w:fitText w:val="2200" w:id="-1745693692"/>
          <w:lang w:eastAsia="zh-TW"/>
        </w:rPr>
        <w:t>日</w:t>
      </w:r>
    </w:p>
    <w:p w14:paraId="7CF3D3FD" w14:textId="13120160" w:rsidR="00D9559F" w:rsidRPr="0007445A" w:rsidRDefault="00D9559F" w:rsidP="00D9559F">
      <w:pPr>
        <w:jc w:val="right"/>
        <w:rPr>
          <w:rFonts w:asciiTheme="minorEastAsia" w:eastAsiaTheme="minorEastAsia" w:hAnsiTheme="minorEastAsia"/>
          <w:kern w:val="0"/>
          <w:sz w:val="22"/>
          <w:szCs w:val="22"/>
          <w:lang w:eastAsia="zh-TW"/>
        </w:rPr>
      </w:pPr>
      <w:r w:rsidRPr="0007445A">
        <w:rPr>
          <w:rFonts w:asciiTheme="minorEastAsia" w:eastAsiaTheme="minorEastAsia" w:hAnsiTheme="minorEastAsia" w:hint="eastAsia"/>
          <w:sz w:val="22"/>
          <w:szCs w:val="22"/>
          <w:lang w:eastAsia="zh-TW"/>
        </w:rPr>
        <w:t xml:space="preserve">改正　</w:t>
      </w:r>
      <w:r w:rsidRPr="0073188A">
        <w:rPr>
          <w:rFonts w:asciiTheme="minorEastAsia" w:eastAsiaTheme="minorEastAsia" w:hAnsiTheme="minorEastAsia" w:hint="eastAsia"/>
          <w:spacing w:val="48"/>
          <w:kern w:val="0"/>
          <w:sz w:val="22"/>
          <w:szCs w:val="22"/>
          <w:fitText w:val="2200" w:id="-1745693694"/>
          <w:lang w:eastAsia="zh-TW"/>
        </w:rPr>
        <w:t>2020年４月９</w:t>
      </w:r>
      <w:r w:rsidRPr="0073188A">
        <w:rPr>
          <w:rFonts w:asciiTheme="minorEastAsia" w:eastAsiaTheme="minorEastAsia" w:hAnsiTheme="minorEastAsia" w:hint="eastAsia"/>
          <w:spacing w:val="3"/>
          <w:kern w:val="0"/>
          <w:sz w:val="22"/>
          <w:szCs w:val="22"/>
          <w:fitText w:val="2200" w:id="-1745693694"/>
          <w:lang w:eastAsia="zh-TW"/>
        </w:rPr>
        <w:t>日</w:t>
      </w:r>
    </w:p>
    <w:p w14:paraId="1B7A6897" w14:textId="2BE0778D" w:rsidR="00CE239D" w:rsidRPr="0007445A" w:rsidRDefault="00CE239D" w:rsidP="00532956">
      <w:pPr>
        <w:jc w:val="right"/>
        <w:rPr>
          <w:rFonts w:asciiTheme="minorEastAsia" w:eastAsiaTheme="minorEastAsia" w:hAnsiTheme="minorEastAsia"/>
          <w:sz w:val="22"/>
          <w:szCs w:val="22"/>
          <w:lang w:eastAsia="zh-TW"/>
        </w:rPr>
      </w:pPr>
      <w:r w:rsidRPr="0007445A">
        <w:rPr>
          <w:rFonts w:asciiTheme="minorEastAsia" w:eastAsiaTheme="minorEastAsia" w:hAnsiTheme="minorEastAsia" w:hint="eastAsia"/>
          <w:kern w:val="0"/>
          <w:sz w:val="22"/>
          <w:szCs w:val="22"/>
          <w:lang w:eastAsia="zh-TW"/>
        </w:rPr>
        <w:t xml:space="preserve">改正　</w:t>
      </w:r>
      <w:r w:rsidRPr="0073188A">
        <w:rPr>
          <w:rFonts w:asciiTheme="minorEastAsia" w:eastAsiaTheme="minorEastAsia" w:hAnsiTheme="minorEastAsia"/>
          <w:spacing w:val="36"/>
          <w:kern w:val="0"/>
          <w:sz w:val="22"/>
          <w:szCs w:val="22"/>
          <w:fitText w:val="2200" w:id="-1745693696"/>
          <w:lang w:eastAsia="zh-TW"/>
        </w:rPr>
        <w:t>2021</w:t>
      </w:r>
      <w:r w:rsidRPr="0073188A">
        <w:rPr>
          <w:rFonts w:asciiTheme="minorEastAsia" w:eastAsiaTheme="minorEastAsia" w:hAnsiTheme="minorEastAsia" w:hint="eastAsia"/>
          <w:spacing w:val="36"/>
          <w:kern w:val="0"/>
          <w:sz w:val="22"/>
          <w:szCs w:val="22"/>
          <w:fitText w:val="2200" w:id="-1745693696"/>
          <w:lang w:eastAsia="zh-TW"/>
        </w:rPr>
        <w:t>年</w:t>
      </w:r>
      <w:r w:rsidR="00B66929" w:rsidRPr="0073188A">
        <w:rPr>
          <w:rFonts w:asciiTheme="minorEastAsia" w:eastAsiaTheme="minorEastAsia" w:hAnsiTheme="minorEastAsia" w:hint="eastAsia"/>
          <w:spacing w:val="36"/>
          <w:kern w:val="0"/>
          <w:sz w:val="22"/>
          <w:szCs w:val="22"/>
          <w:fitText w:val="2200" w:id="-1745693696"/>
          <w:lang w:eastAsia="zh-TW"/>
        </w:rPr>
        <w:t>８</w:t>
      </w:r>
      <w:r w:rsidRPr="0073188A">
        <w:rPr>
          <w:rFonts w:asciiTheme="minorEastAsia" w:eastAsiaTheme="minorEastAsia" w:hAnsiTheme="minorEastAsia" w:hint="eastAsia"/>
          <w:spacing w:val="36"/>
          <w:kern w:val="0"/>
          <w:sz w:val="22"/>
          <w:szCs w:val="22"/>
          <w:fitText w:val="2200" w:id="-1745693696"/>
          <w:lang w:eastAsia="zh-TW"/>
        </w:rPr>
        <w:t>月</w:t>
      </w:r>
      <w:r w:rsidR="00B66929" w:rsidRPr="0073188A">
        <w:rPr>
          <w:rFonts w:asciiTheme="minorEastAsia" w:eastAsiaTheme="minorEastAsia" w:hAnsiTheme="minorEastAsia"/>
          <w:spacing w:val="36"/>
          <w:kern w:val="0"/>
          <w:sz w:val="22"/>
          <w:szCs w:val="22"/>
          <w:fitText w:val="2200" w:id="-1745693696"/>
          <w:lang w:eastAsia="zh-TW"/>
        </w:rPr>
        <w:t>19</w:t>
      </w:r>
      <w:r w:rsidRPr="0073188A">
        <w:rPr>
          <w:rFonts w:asciiTheme="minorEastAsia" w:eastAsiaTheme="minorEastAsia" w:hAnsiTheme="minorEastAsia" w:hint="eastAsia"/>
          <w:spacing w:val="4"/>
          <w:kern w:val="0"/>
          <w:sz w:val="22"/>
          <w:szCs w:val="22"/>
          <w:fitText w:val="2200" w:id="-1745693696"/>
          <w:lang w:eastAsia="zh-TW"/>
        </w:rPr>
        <w:t>日</w:t>
      </w:r>
    </w:p>
    <w:p w14:paraId="6A2A3C62" w14:textId="52C893A8" w:rsidR="00D96002" w:rsidRPr="00F75CBA" w:rsidRDefault="00D96002" w:rsidP="009E0A2C">
      <w:pPr>
        <w:jc w:val="right"/>
        <w:rPr>
          <w:rFonts w:asciiTheme="minorEastAsia" w:eastAsiaTheme="minorEastAsia" w:hAnsiTheme="minorEastAsia"/>
          <w:kern w:val="0"/>
          <w:sz w:val="22"/>
          <w:szCs w:val="22"/>
          <w:lang w:eastAsia="zh-TW"/>
        </w:rPr>
      </w:pPr>
      <w:r w:rsidRPr="00F75CBA">
        <w:rPr>
          <w:rFonts w:asciiTheme="minorEastAsia" w:eastAsiaTheme="minorEastAsia" w:hAnsiTheme="minorEastAsia" w:hint="eastAsia"/>
          <w:kern w:val="0"/>
          <w:sz w:val="22"/>
          <w:szCs w:val="22"/>
          <w:lang w:eastAsia="zh-TW"/>
        </w:rPr>
        <w:t xml:space="preserve">最終改正　</w:t>
      </w:r>
      <w:r w:rsidR="00AE3E0C" w:rsidRPr="0073188A">
        <w:rPr>
          <w:rFonts w:asciiTheme="minorEastAsia" w:eastAsiaTheme="minorEastAsia" w:hAnsiTheme="minorEastAsia"/>
          <w:spacing w:val="36"/>
          <w:kern w:val="0"/>
          <w:sz w:val="22"/>
          <w:szCs w:val="22"/>
          <w:fitText w:val="2200" w:id="-1133810432"/>
          <w:lang w:eastAsia="zh-TW"/>
        </w:rPr>
        <w:t>2024</w:t>
      </w:r>
      <w:r w:rsidR="00AE3E0C" w:rsidRPr="0073188A">
        <w:rPr>
          <w:rFonts w:asciiTheme="minorEastAsia" w:eastAsiaTheme="minorEastAsia" w:hAnsiTheme="minorEastAsia" w:hint="eastAsia"/>
          <w:spacing w:val="36"/>
          <w:kern w:val="0"/>
          <w:sz w:val="22"/>
          <w:szCs w:val="22"/>
          <w:fitText w:val="2200" w:id="-1133810432"/>
          <w:lang w:eastAsia="zh-TW"/>
        </w:rPr>
        <w:t>年３月</w:t>
      </w:r>
      <w:r w:rsidR="00AE3E0C" w:rsidRPr="0073188A">
        <w:rPr>
          <w:rFonts w:asciiTheme="minorEastAsia" w:eastAsiaTheme="minorEastAsia" w:hAnsiTheme="minorEastAsia"/>
          <w:spacing w:val="36"/>
          <w:kern w:val="0"/>
          <w:sz w:val="22"/>
          <w:szCs w:val="22"/>
          <w:fitText w:val="2200" w:id="-1133810432"/>
          <w:lang w:eastAsia="zh-TW"/>
        </w:rPr>
        <w:t>18</w:t>
      </w:r>
      <w:r w:rsidR="00AE3E0C" w:rsidRPr="0073188A">
        <w:rPr>
          <w:rFonts w:asciiTheme="minorEastAsia" w:eastAsiaTheme="minorEastAsia" w:hAnsiTheme="minorEastAsia" w:hint="eastAsia"/>
          <w:spacing w:val="4"/>
          <w:kern w:val="0"/>
          <w:sz w:val="22"/>
          <w:szCs w:val="22"/>
          <w:fitText w:val="2200" w:id="-1133810432"/>
          <w:lang w:eastAsia="zh-TW"/>
        </w:rPr>
        <w:t>日</w:t>
      </w:r>
    </w:p>
    <w:p w14:paraId="4A752336" w14:textId="49234C12" w:rsidR="00532956" w:rsidRPr="0007445A" w:rsidRDefault="00532956" w:rsidP="00532956">
      <w:pPr>
        <w:jc w:val="right"/>
        <w:rPr>
          <w:sz w:val="22"/>
          <w:szCs w:val="22"/>
          <w:lang w:eastAsia="zh-TW"/>
        </w:rPr>
      </w:pPr>
      <w:r w:rsidRPr="0073188A">
        <w:rPr>
          <w:rFonts w:hint="eastAsia"/>
          <w:spacing w:val="14"/>
          <w:kern w:val="0"/>
          <w:sz w:val="22"/>
          <w:szCs w:val="22"/>
          <w:fitText w:val="2200" w:id="-1160547839"/>
          <w:lang w:eastAsia="zh-TW"/>
        </w:rPr>
        <w:t>日本公認会計士協</w:t>
      </w:r>
      <w:r w:rsidRPr="0073188A">
        <w:rPr>
          <w:rFonts w:hint="eastAsia"/>
          <w:spacing w:val="-1"/>
          <w:kern w:val="0"/>
          <w:sz w:val="22"/>
          <w:szCs w:val="22"/>
          <w:fitText w:val="2200" w:id="-1160547839"/>
          <w:lang w:eastAsia="zh-TW"/>
        </w:rPr>
        <w:t>会</w:t>
      </w:r>
    </w:p>
    <w:p w14:paraId="0AD4A2C4" w14:textId="77777777" w:rsidR="00FD027D" w:rsidRPr="002345F4" w:rsidRDefault="00FD027D" w:rsidP="009E0E7A">
      <w:pPr>
        <w:jc w:val="right"/>
        <w:rPr>
          <w:sz w:val="22"/>
          <w:szCs w:val="22"/>
          <w:lang w:eastAsia="zh-TW"/>
        </w:rPr>
      </w:pPr>
    </w:p>
    <w:p w14:paraId="4797ECA1" w14:textId="77777777" w:rsidR="00125B33" w:rsidRPr="0007445A" w:rsidRDefault="00125B33" w:rsidP="009E0E7A">
      <w:pPr>
        <w:jc w:val="right"/>
        <w:rPr>
          <w:sz w:val="22"/>
          <w:szCs w:val="22"/>
          <w:lang w:eastAsia="zh-TW"/>
        </w:rPr>
      </w:pPr>
    </w:p>
    <w:p w14:paraId="2A5DB2BB" w14:textId="77777777" w:rsidR="00125B33" w:rsidRPr="0007445A" w:rsidRDefault="00125B33" w:rsidP="009E0E7A">
      <w:pPr>
        <w:jc w:val="right"/>
        <w:rPr>
          <w:sz w:val="22"/>
          <w:szCs w:val="22"/>
          <w:lang w:eastAsia="zh-TW"/>
        </w:rPr>
      </w:pPr>
    </w:p>
    <w:p w14:paraId="128EC20D" w14:textId="77777777" w:rsidR="00532956" w:rsidRPr="0007445A" w:rsidRDefault="00532956" w:rsidP="00532956">
      <w:pPr>
        <w:jc w:val="right"/>
        <w:rPr>
          <w:rFonts w:asciiTheme="majorEastAsia" w:eastAsiaTheme="majorEastAsia" w:hAnsiTheme="majorEastAsia"/>
          <w:sz w:val="22"/>
          <w:szCs w:val="22"/>
          <w:lang w:eastAsia="zh-TW"/>
        </w:rPr>
      </w:pPr>
      <w:r w:rsidRPr="0007445A">
        <w:rPr>
          <w:rFonts w:asciiTheme="majorEastAsia" w:eastAsiaTheme="majorEastAsia" w:hAnsiTheme="majorEastAsia" w:hint="eastAsia"/>
          <w:sz w:val="22"/>
          <w:szCs w:val="22"/>
          <w:lang w:eastAsia="zh-TW"/>
        </w:rPr>
        <w:t>項番号</w:t>
      </w:r>
    </w:p>
    <w:sdt>
      <w:sdtPr>
        <w:rPr>
          <w:rFonts w:ascii="Times New Roman" w:eastAsia="ＭＳ 明朝" w:hAnsi="Times New Roman"/>
          <w:noProof w:val="0"/>
          <w:sz w:val="21"/>
          <w:lang w:val="ja-JP"/>
        </w:rPr>
        <w:id w:val="1743916204"/>
        <w:docPartObj>
          <w:docPartGallery w:val="Table of Contents"/>
          <w:docPartUnique/>
        </w:docPartObj>
      </w:sdtPr>
      <w:sdtEndPr>
        <w:rPr>
          <w:b/>
          <w:bCs/>
        </w:rPr>
      </w:sdtEndPr>
      <w:sdtContent>
        <w:p w14:paraId="0C36075D" w14:textId="0D72CD29" w:rsidR="0022249C" w:rsidRPr="0007445A" w:rsidRDefault="0022249C">
          <w:pPr>
            <w:pStyle w:val="14"/>
            <w:rPr>
              <w:rFonts w:asciiTheme="minorHAnsi" w:eastAsiaTheme="minorEastAsia" w:hAnsiTheme="minorHAnsi" w:cstheme="minorBidi"/>
              <w:sz w:val="21"/>
              <w:szCs w:val="22"/>
            </w:rPr>
          </w:pPr>
          <w:r w:rsidRPr="00B57862">
            <w:rPr>
              <w:rFonts w:asciiTheme="majorEastAsia" w:hAnsiTheme="majorEastAsia"/>
            </w:rPr>
            <w:t>Ⅰ　本実務指針の適用範囲</w:t>
          </w:r>
        </w:p>
        <w:p w14:paraId="0FC52F03" w14:textId="11408E16" w:rsidR="0022249C" w:rsidRPr="0007445A" w:rsidRDefault="0022249C">
          <w:pPr>
            <w:pStyle w:val="23"/>
            <w:rPr>
              <w:rFonts w:asciiTheme="minorHAnsi" w:eastAsiaTheme="minorEastAsia" w:hAnsiTheme="minorHAnsi" w:cstheme="minorBidi"/>
              <w:sz w:val="21"/>
              <w:szCs w:val="22"/>
            </w:rPr>
          </w:pPr>
          <w:r w:rsidRPr="00B57862">
            <w:t>１．適用範囲</w:t>
          </w:r>
          <w:r w:rsidRPr="0007445A">
            <w:rPr>
              <w:webHidden/>
            </w:rPr>
            <w:tab/>
          </w:r>
          <w:r w:rsidR="004E1BA6">
            <w:rPr>
              <w:webHidden/>
            </w:rPr>
            <w:t>1</w:t>
          </w:r>
        </w:p>
        <w:p w14:paraId="1AA950B9" w14:textId="3CB4D9D4" w:rsidR="0022249C" w:rsidRPr="0007445A" w:rsidRDefault="0022249C">
          <w:pPr>
            <w:pStyle w:val="23"/>
            <w:rPr>
              <w:rFonts w:asciiTheme="minorHAnsi" w:eastAsiaTheme="minorEastAsia" w:hAnsiTheme="minorHAnsi" w:cstheme="minorBidi"/>
              <w:sz w:val="21"/>
              <w:szCs w:val="22"/>
            </w:rPr>
          </w:pPr>
          <w:r w:rsidRPr="00B57862">
            <w:t>２．背景</w:t>
          </w:r>
          <w:r w:rsidRPr="0007445A">
            <w:rPr>
              <w:webHidden/>
            </w:rPr>
            <w:tab/>
          </w:r>
          <w:r w:rsidR="003F592E" w:rsidRPr="0007445A">
            <w:rPr>
              <w:rFonts w:hint="eastAsia"/>
              <w:webHidden/>
            </w:rPr>
            <w:t>4</w:t>
          </w:r>
        </w:p>
        <w:p w14:paraId="6C8A7962" w14:textId="773E1B4E" w:rsidR="0022249C" w:rsidRPr="0007445A" w:rsidRDefault="0022249C">
          <w:pPr>
            <w:pStyle w:val="14"/>
            <w:rPr>
              <w:rFonts w:asciiTheme="minorHAnsi" w:eastAsiaTheme="minorEastAsia" w:hAnsiTheme="minorHAnsi" w:cstheme="minorBidi"/>
              <w:sz w:val="21"/>
              <w:szCs w:val="22"/>
            </w:rPr>
          </w:pPr>
          <w:r w:rsidRPr="00B57862">
            <w:t>Ⅱ　財務報告の枠組み</w:t>
          </w:r>
        </w:p>
        <w:p w14:paraId="175F9CF0" w14:textId="49F7FB62" w:rsidR="0022249C" w:rsidRPr="0007445A" w:rsidRDefault="0022249C">
          <w:pPr>
            <w:pStyle w:val="23"/>
            <w:rPr>
              <w:rFonts w:asciiTheme="minorHAnsi" w:eastAsiaTheme="minorEastAsia" w:hAnsiTheme="minorHAnsi" w:cstheme="minorBidi"/>
              <w:sz w:val="21"/>
              <w:szCs w:val="22"/>
            </w:rPr>
          </w:pPr>
          <w:r w:rsidRPr="00B57862">
            <w:t>１．財務報告の枠組み</w:t>
          </w:r>
          <w:r w:rsidRPr="0007445A">
            <w:rPr>
              <w:webHidden/>
            </w:rPr>
            <w:tab/>
          </w:r>
          <w:r w:rsidR="003F592E" w:rsidRPr="0007445A">
            <w:rPr>
              <w:rFonts w:hint="eastAsia"/>
              <w:webHidden/>
            </w:rPr>
            <w:t>9</w:t>
          </w:r>
        </w:p>
        <w:p w14:paraId="4A14723D" w14:textId="3252ACCC" w:rsidR="0022249C" w:rsidRPr="0007445A" w:rsidRDefault="0022249C">
          <w:pPr>
            <w:pStyle w:val="23"/>
            <w:rPr>
              <w:rFonts w:asciiTheme="minorHAnsi" w:eastAsiaTheme="minorEastAsia" w:hAnsiTheme="minorHAnsi" w:cstheme="minorBidi"/>
              <w:sz w:val="21"/>
              <w:szCs w:val="22"/>
            </w:rPr>
          </w:pPr>
          <w:r w:rsidRPr="00B57862">
            <w:t>２．法令等に定める計算書類及び監査対象</w:t>
          </w:r>
          <w:r w:rsidRPr="0007445A">
            <w:rPr>
              <w:webHidden/>
            </w:rPr>
            <w:tab/>
          </w:r>
          <w:r w:rsidR="003F592E" w:rsidRPr="0007445A">
            <w:rPr>
              <w:rFonts w:hint="eastAsia"/>
              <w:webHidden/>
            </w:rPr>
            <w:t>12</w:t>
          </w:r>
        </w:p>
        <w:p w14:paraId="0D6F59D7" w14:textId="65D7FE29" w:rsidR="0022249C" w:rsidRPr="0007445A" w:rsidRDefault="0022249C">
          <w:pPr>
            <w:pStyle w:val="14"/>
            <w:rPr>
              <w:rFonts w:asciiTheme="minorHAnsi" w:eastAsiaTheme="minorEastAsia" w:hAnsiTheme="minorHAnsi" w:cstheme="minorBidi"/>
              <w:sz w:val="21"/>
              <w:szCs w:val="22"/>
            </w:rPr>
          </w:pPr>
          <w:r w:rsidRPr="00B57862">
            <w:t>Ⅲ　監査上の取扱い</w:t>
          </w:r>
        </w:p>
        <w:p w14:paraId="03D6521E" w14:textId="124E9892" w:rsidR="0022249C" w:rsidRPr="0007445A" w:rsidRDefault="0022249C">
          <w:pPr>
            <w:pStyle w:val="23"/>
            <w:rPr>
              <w:rFonts w:asciiTheme="minorHAnsi" w:eastAsiaTheme="minorEastAsia" w:hAnsiTheme="minorHAnsi" w:cstheme="minorBidi"/>
              <w:sz w:val="21"/>
              <w:szCs w:val="22"/>
            </w:rPr>
          </w:pPr>
          <w:r w:rsidRPr="00B57862">
            <w:t>１．監査上の留意事項</w:t>
          </w:r>
          <w:r w:rsidRPr="0007445A">
            <w:rPr>
              <w:webHidden/>
            </w:rPr>
            <w:tab/>
          </w:r>
          <w:r w:rsidR="003F592E" w:rsidRPr="0007445A">
            <w:rPr>
              <w:rFonts w:hint="eastAsia"/>
              <w:webHidden/>
            </w:rPr>
            <w:t>13</w:t>
          </w:r>
        </w:p>
        <w:p w14:paraId="5019078A" w14:textId="5A0CE0C3" w:rsidR="0022249C" w:rsidRPr="0007445A" w:rsidRDefault="0022249C">
          <w:pPr>
            <w:pStyle w:val="23"/>
            <w:rPr>
              <w:rFonts w:asciiTheme="minorHAnsi" w:eastAsiaTheme="minorEastAsia" w:hAnsiTheme="minorHAnsi" w:cstheme="minorBidi"/>
              <w:sz w:val="21"/>
              <w:szCs w:val="22"/>
            </w:rPr>
          </w:pPr>
          <w:r w:rsidRPr="00B57862">
            <w:t>２．</w:t>
          </w:r>
          <w:r w:rsidRPr="00B57862">
            <w:rPr>
              <w:rFonts w:hAnsi="Arial"/>
              <w:kern w:val="0"/>
            </w:rPr>
            <w:t>その他の記載内容</w:t>
          </w:r>
          <w:r w:rsidRPr="0007445A">
            <w:rPr>
              <w:webHidden/>
            </w:rPr>
            <w:tab/>
          </w:r>
          <w:r w:rsidR="003F592E" w:rsidRPr="0007445A">
            <w:rPr>
              <w:rFonts w:hint="eastAsia"/>
              <w:webHidden/>
            </w:rPr>
            <w:t>1</w:t>
          </w:r>
          <w:r w:rsidR="0007445A">
            <w:rPr>
              <w:webHidden/>
            </w:rPr>
            <w:t>4</w:t>
          </w:r>
        </w:p>
        <w:p w14:paraId="6B430D46" w14:textId="72102877" w:rsidR="0022249C" w:rsidRPr="0007445A" w:rsidRDefault="0022249C">
          <w:pPr>
            <w:pStyle w:val="23"/>
            <w:rPr>
              <w:rFonts w:asciiTheme="minorHAnsi" w:eastAsiaTheme="minorEastAsia" w:hAnsiTheme="minorHAnsi" w:cstheme="minorBidi"/>
              <w:sz w:val="21"/>
              <w:szCs w:val="22"/>
            </w:rPr>
          </w:pPr>
          <w:r w:rsidRPr="00B57862">
            <w:t>３．</w:t>
          </w:r>
          <w:r w:rsidRPr="00B57862">
            <w:rPr>
              <w:rFonts w:hAnsi="Arial"/>
              <w:kern w:val="0"/>
            </w:rPr>
            <w:t>記載順序</w:t>
          </w:r>
          <w:r w:rsidRPr="0007445A">
            <w:rPr>
              <w:webHidden/>
            </w:rPr>
            <w:tab/>
          </w:r>
          <w:r w:rsidR="003F592E" w:rsidRPr="0007445A">
            <w:rPr>
              <w:rFonts w:hint="eastAsia"/>
              <w:webHidden/>
            </w:rPr>
            <w:t>15</w:t>
          </w:r>
        </w:p>
        <w:p w14:paraId="066135F6" w14:textId="39FECDF5" w:rsidR="0022249C" w:rsidRPr="0007445A" w:rsidRDefault="0022249C">
          <w:pPr>
            <w:pStyle w:val="23"/>
            <w:rPr>
              <w:rFonts w:asciiTheme="minorHAnsi" w:eastAsiaTheme="minorEastAsia" w:hAnsiTheme="minorHAnsi" w:cstheme="minorBidi"/>
              <w:sz w:val="21"/>
              <w:szCs w:val="22"/>
            </w:rPr>
          </w:pPr>
          <w:r w:rsidRPr="00B57862">
            <w:t>４．</w:t>
          </w:r>
          <w:r w:rsidRPr="00B57862">
            <w:rPr>
              <w:rFonts w:hAnsi="Arial"/>
              <w:kern w:val="0"/>
            </w:rPr>
            <w:t>地域医療連携推進法人の認定初年度</w:t>
          </w:r>
          <w:r w:rsidR="0007445A" w:rsidRPr="00B57862">
            <w:rPr>
              <w:rFonts w:hAnsi="Arial" w:hint="eastAsia"/>
              <w:kern w:val="0"/>
            </w:rPr>
            <w:t>等</w:t>
          </w:r>
          <w:r w:rsidRPr="00B57862">
            <w:rPr>
              <w:rFonts w:hAnsi="Arial"/>
              <w:kern w:val="0"/>
            </w:rPr>
            <w:t>の取扱い</w:t>
          </w:r>
          <w:r w:rsidRPr="0007445A">
            <w:rPr>
              <w:webHidden/>
            </w:rPr>
            <w:tab/>
          </w:r>
          <w:r w:rsidR="003F592E" w:rsidRPr="0007445A">
            <w:rPr>
              <w:rFonts w:hint="eastAsia"/>
              <w:webHidden/>
            </w:rPr>
            <w:t>16</w:t>
          </w:r>
        </w:p>
        <w:p w14:paraId="5A5FD7D6" w14:textId="557CECC6" w:rsidR="0022249C" w:rsidRPr="0007445A" w:rsidRDefault="0022249C">
          <w:pPr>
            <w:pStyle w:val="14"/>
            <w:rPr>
              <w:rFonts w:asciiTheme="minorHAnsi" w:eastAsiaTheme="minorEastAsia" w:hAnsiTheme="minorHAnsi" w:cstheme="minorBidi"/>
              <w:sz w:val="21"/>
              <w:szCs w:val="22"/>
            </w:rPr>
          </w:pPr>
          <w:r w:rsidRPr="00B57862">
            <w:t>Ⅳ　適用</w:t>
          </w:r>
          <w:r w:rsidRPr="0007445A">
            <w:rPr>
              <w:webHidden/>
            </w:rPr>
            <w:tab/>
          </w:r>
          <w:r w:rsidR="003F592E" w:rsidRPr="0007445A">
            <w:rPr>
              <w:rFonts w:hint="eastAsia"/>
              <w:webHidden/>
            </w:rPr>
            <w:t>17</w:t>
          </w:r>
        </w:p>
        <w:p w14:paraId="29E812CC" w14:textId="0DBB9303" w:rsidR="0022249C" w:rsidRPr="0007445A" w:rsidRDefault="0022249C">
          <w:pPr>
            <w:pStyle w:val="14"/>
            <w:rPr>
              <w:rFonts w:asciiTheme="minorHAnsi" w:eastAsiaTheme="minorEastAsia" w:hAnsiTheme="minorHAnsi" w:cstheme="minorBidi"/>
              <w:sz w:val="21"/>
              <w:szCs w:val="22"/>
            </w:rPr>
          </w:pPr>
          <w:r w:rsidRPr="00B57862">
            <w:t>付録　独立監査人の監査報告書の文例</w:t>
          </w:r>
        </w:p>
        <w:p w14:paraId="73A52C48" w14:textId="14940439" w:rsidR="00BA3EBF" w:rsidRPr="0007445A" w:rsidRDefault="00000000"/>
      </w:sdtContent>
    </w:sdt>
    <w:p w14:paraId="165AC27F" w14:textId="77777777" w:rsidR="00514C82" w:rsidRPr="0007445A" w:rsidRDefault="00514C82" w:rsidP="00B20EA4">
      <w:pPr>
        <w:jc w:val="left"/>
        <w:rPr>
          <w:sz w:val="22"/>
          <w:szCs w:val="22"/>
        </w:rPr>
        <w:sectPr w:rsidR="00514C82" w:rsidRPr="0007445A" w:rsidSect="00610712">
          <w:pgSz w:w="11907" w:h="16840" w:code="9"/>
          <w:pgMar w:top="1440" w:right="1080" w:bottom="1440" w:left="1080" w:header="851" w:footer="680" w:gutter="0"/>
          <w:pgNumType w:start="1"/>
          <w:cols w:space="425"/>
          <w:docGrid w:type="linesAndChars" w:linePitch="364"/>
        </w:sectPr>
      </w:pPr>
    </w:p>
    <w:p w14:paraId="3D1FBDFB" w14:textId="33207F50" w:rsidR="00780FB1" w:rsidRPr="0007445A" w:rsidRDefault="000A78C3" w:rsidP="00D77EFC">
      <w:pPr>
        <w:pStyle w:val="11"/>
        <w:numPr>
          <w:ilvl w:val="0"/>
          <w:numId w:val="0"/>
        </w:numPr>
        <w:ind w:left="482" w:hanging="482"/>
        <w:rPr>
          <w:rFonts w:asciiTheme="majorEastAsia" w:hAnsiTheme="majorEastAsia"/>
        </w:rPr>
      </w:pPr>
      <w:bookmarkStart w:id="0" w:name="_Toc469423674"/>
      <w:bookmarkStart w:id="1" w:name="_Toc66802175"/>
      <w:r w:rsidRPr="0007445A">
        <w:rPr>
          <w:rFonts w:asciiTheme="majorEastAsia" w:hAnsiTheme="majorEastAsia" w:hint="eastAsia"/>
        </w:rPr>
        <w:lastRenderedPageBreak/>
        <w:t>《</w:t>
      </w:r>
      <w:r w:rsidR="00532956" w:rsidRPr="0007445A">
        <w:rPr>
          <w:rFonts w:asciiTheme="majorEastAsia" w:hAnsiTheme="majorEastAsia" w:hint="eastAsia"/>
        </w:rPr>
        <w:t xml:space="preserve">Ⅰ　</w:t>
      </w:r>
      <w:r w:rsidR="00803D32" w:rsidRPr="0007445A">
        <w:rPr>
          <w:rFonts w:asciiTheme="majorEastAsia" w:hAnsiTheme="majorEastAsia" w:hint="eastAsia"/>
        </w:rPr>
        <w:t>本</w:t>
      </w:r>
      <w:r w:rsidR="00476FAE" w:rsidRPr="0007445A">
        <w:rPr>
          <w:rFonts w:asciiTheme="majorEastAsia" w:hAnsiTheme="majorEastAsia" w:hint="eastAsia"/>
        </w:rPr>
        <w:t>実務指針</w:t>
      </w:r>
      <w:r w:rsidR="001747D9" w:rsidRPr="0007445A">
        <w:rPr>
          <w:rFonts w:asciiTheme="majorEastAsia" w:hAnsiTheme="majorEastAsia" w:hint="eastAsia"/>
        </w:rPr>
        <w:t>の</w:t>
      </w:r>
      <w:r w:rsidR="00803D32" w:rsidRPr="0007445A">
        <w:rPr>
          <w:rFonts w:asciiTheme="majorEastAsia" w:hAnsiTheme="majorEastAsia" w:hint="eastAsia"/>
        </w:rPr>
        <w:t>適用</w:t>
      </w:r>
      <w:r w:rsidR="001747D9" w:rsidRPr="0007445A">
        <w:rPr>
          <w:rFonts w:asciiTheme="majorEastAsia" w:hAnsiTheme="majorEastAsia" w:hint="eastAsia"/>
        </w:rPr>
        <w:t>範囲</w:t>
      </w:r>
      <w:bookmarkEnd w:id="0"/>
      <w:bookmarkEnd w:id="1"/>
      <w:r w:rsidRPr="0007445A">
        <w:rPr>
          <w:rFonts w:asciiTheme="majorEastAsia" w:hAnsiTheme="majorEastAsia" w:hint="eastAsia"/>
        </w:rPr>
        <w:t>》</w:t>
      </w:r>
    </w:p>
    <w:p w14:paraId="05C82A24" w14:textId="0E393996" w:rsidR="00C54ED7" w:rsidRPr="0007445A" w:rsidRDefault="000A78C3" w:rsidP="004E1BA6">
      <w:pPr>
        <w:pStyle w:val="2"/>
      </w:pPr>
      <w:bookmarkStart w:id="2" w:name="_Toc469423675"/>
      <w:bookmarkStart w:id="3" w:name="_Toc66802176"/>
      <w:r w:rsidRPr="0007445A">
        <w:rPr>
          <w:rFonts w:hint="eastAsia"/>
        </w:rPr>
        <w:t>《</w:t>
      </w:r>
      <w:r w:rsidR="00C54ED7" w:rsidRPr="0007445A">
        <w:rPr>
          <w:rFonts w:hint="eastAsia"/>
        </w:rPr>
        <w:t>１．適用範囲</w:t>
      </w:r>
      <w:bookmarkEnd w:id="2"/>
      <w:bookmarkEnd w:id="3"/>
      <w:r w:rsidRPr="0007445A">
        <w:rPr>
          <w:rFonts w:hint="eastAsia"/>
        </w:rPr>
        <w:t>》</w:t>
      </w:r>
    </w:p>
    <w:p w14:paraId="6B056664" w14:textId="4DFB058F" w:rsidR="001747D9" w:rsidRPr="0007445A" w:rsidRDefault="00A247FD" w:rsidP="008F68F4">
      <w:pPr>
        <w:spacing w:afterLines="50" w:after="182"/>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１．</w:t>
      </w:r>
      <w:r w:rsidR="001747D9" w:rsidRPr="0007445A">
        <w:rPr>
          <w:rFonts w:asciiTheme="minorEastAsia" w:eastAsiaTheme="minorEastAsia" w:hAnsiTheme="minorEastAsia" w:cs="ＭＳ Ｐゴシック" w:hint="eastAsia"/>
          <w:kern w:val="0"/>
          <w:sz w:val="22"/>
          <w:szCs w:val="22"/>
        </w:rPr>
        <w:t>本</w:t>
      </w:r>
      <w:r w:rsidR="001E5887" w:rsidRPr="0007445A">
        <w:rPr>
          <w:rFonts w:asciiTheme="minorEastAsia" w:eastAsiaTheme="minorEastAsia" w:hAnsiTheme="minorEastAsia" w:cs="ＭＳ Ｐゴシック" w:hint="eastAsia"/>
          <w:kern w:val="0"/>
          <w:sz w:val="22"/>
          <w:szCs w:val="22"/>
        </w:rPr>
        <w:t>実務指針</w:t>
      </w:r>
      <w:r w:rsidR="001747D9" w:rsidRPr="0007445A">
        <w:rPr>
          <w:rFonts w:asciiTheme="minorEastAsia" w:eastAsiaTheme="minorEastAsia" w:hAnsiTheme="minorEastAsia" w:cs="ＭＳ Ｐゴシック" w:hint="eastAsia"/>
          <w:kern w:val="0"/>
          <w:sz w:val="22"/>
          <w:szCs w:val="22"/>
        </w:rPr>
        <w:t>は</w:t>
      </w:r>
      <w:r w:rsidR="00763380" w:rsidRPr="0007445A">
        <w:rPr>
          <w:rFonts w:asciiTheme="minorEastAsia" w:eastAsiaTheme="minorEastAsia" w:hAnsiTheme="minorEastAsia" w:cs="ＭＳ Ｐゴシック" w:hint="eastAsia"/>
          <w:kern w:val="0"/>
          <w:sz w:val="22"/>
          <w:szCs w:val="22"/>
        </w:rPr>
        <w:t>、</w:t>
      </w:r>
      <w:r w:rsidR="00022E46" w:rsidRPr="0007445A">
        <w:rPr>
          <w:rFonts w:asciiTheme="minorEastAsia" w:eastAsiaTheme="minorEastAsia" w:hAnsiTheme="minorEastAsia" w:cs="ＭＳ Ｐゴシック" w:hint="eastAsia"/>
          <w:kern w:val="0"/>
          <w:sz w:val="22"/>
          <w:szCs w:val="22"/>
        </w:rPr>
        <w:t>地域</w:t>
      </w:r>
      <w:r w:rsidR="001747D9" w:rsidRPr="0007445A">
        <w:rPr>
          <w:rFonts w:asciiTheme="minorEastAsia" w:eastAsiaTheme="minorEastAsia" w:hAnsiTheme="minorEastAsia" w:cs="ＭＳ Ｐゴシック" w:hint="eastAsia"/>
          <w:kern w:val="0"/>
          <w:sz w:val="22"/>
          <w:szCs w:val="22"/>
        </w:rPr>
        <w:t>医療</w:t>
      </w:r>
      <w:r w:rsidR="00022E46" w:rsidRPr="0007445A">
        <w:rPr>
          <w:rFonts w:asciiTheme="minorEastAsia" w:eastAsiaTheme="minorEastAsia" w:hAnsiTheme="minorEastAsia" w:cs="ＭＳ Ｐゴシック" w:hint="eastAsia"/>
          <w:kern w:val="0"/>
          <w:sz w:val="22"/>
          <w:szCs w:val="22"/>
        </w:rPr>
        <w:t>連携推進</w:t>
      </w:r>
      <w:r w:rsidR="001747D9" w:rsidRPr="0007445A">
        <w:rPr>
          <w:rFonts w:asciiTheme="minorEastAsia" w:eastAsiaTheme="minorEastAsia" w:hAnsiTheme="minorEastAsia" w:cs="ＭＳ Ｐゴシック" w:hint="eastAsia"/>
          <w:kern w:val="0"/>
          <w:sz w:val="22"/>
          <w:szCs w:val="22"/>
        </w:rPr>
        <w:t>法人における法定監査上の取扱いについてまとめたものである。</w:t>
      </w:r>
    </w:p>
    <w:p w14:paraId="4935F6D3" w14:textId="3466D56D" w:rsidR="00803D32" w:rsidRPr="0007445A" w:rsidRDefault="00A247FD" w:rsidP="008F68F4">
      <w:pPr>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２．</w:t>
      </w:r>
      <w:r w:rsidR="00803D32" w:rsidRPr="0007445A">
        <w:rPr>
          <w:rFonts w:asciiTheme="minorEastAsia" w:eastAsiaTheme="minorEastAsia" w:hAnsiTheme="minorEastAsia" w:cs="ＭＳ Ｐゴシック" w:hint="eastAsia"/>
          <w:kern w:val="0"/>
          <w:sz w:val="22"/>
          <w:szCs w:val="22"/>
        </w:rPr>
        <w:t>本</w:t>
      </w:r>
      <w:r w:rsidR="001E5887" w:rsidRPr="0007445A">
        <w:rPr>
          <w:rFonts w:asciiTheme="minorEastAsia" w:eastAsiaTheme="minorEastAsia" w:hAnsiTheme="minorEastAsia" w:cs="ＭＳ Ｐゴシック" w:hint="eastAsia"/>
          <w:kern w:val="0"/>
          <w:sz w:val="22"/>
          <w:szCs w:val="22"/>
        </w:rPr>
        <w:t>実務指針</w:t>
      </w:r>
      <w:r w:rsidR="00803D32" w:rsidRPr="0007445A">
        <w:rPr>
          <w:rFonts w:asciiTheme="minorEastAsia" w:eastAsiaTheme="minorEastAsia" w:hAnsiTheme="minorEastAsia" w:cs="ＭＳ Ｐゴシック" w:hint="eastAsia"/>
          <w:kern w:val="0"/>
          <w:sz w:val="22"/>
          <w:szCs w:val="22"/>
        </w:rPr>
        <w:t>の適用に際し関連する監査基準報告書は、主に以下のとおりである。</w:t>
      </w:r>
    </w:p>
    <w:p w14:paraId="364AD717" w14:textId="681696F4" w:rsidR="00803D32" w:rsidRPr="0007445A" w:rsidRDefault="00125B33" w:rsidP="00125B33">
      <w:pPr>
        <w:ind w:leftChars="200" w:left="64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 xml:space="preserve">・　</w:t>
      </w:r>
      <w:r w:rsidR="00803D32" w:rsidRPr="0007445A">
        <w:rPr>
          <w:rFonts w:asciiTheme="minorEastAsia" w:eastAsiaTheme="minorEastAsia" w:hAnsiTheme="minorEastAsia" w:cs="ＭＳ Ｐゴシック" w:hint="eastAsia"/>
          <w:kern w:val="0"/>
          <w:sz w:val="22"/>
          <w:szCs w:val="22"/>
        </w:rPr>
        <w:t>監査基準報告書210「監査業務の契約条件の合意」</w:t>
      </w:r>
      <w:r w:rsidR="00647FB7" w:rsidRPr="0007445A">
        <w:rPr>
          <w:rFonts w:asciiTheme="minorEastAsia" w:eastAsiaTheme="minorEastAsia" w:hAnsiTheme="minorEastAsia" w:cs="ＭＳ Ｐゴシック" w:hint="eastAsia"/>
          <w:kern w:val="0"/>
          <w:sz w:val="22"/>
          <w:szCs w:val="22"/>
        </w:rPr>
        <w:t>（以下「監基報210」という。）</w:t>
      </w:r>
    </w:p>
    <w:p w14:paraId="1B0F013A" w14:textId="45A9FF1C" w:rsidR="00B54D9F" w:rsidRPr="0007445A" w:rsidRDefault="00125B33" w:rsidP="00125B33">
      <w:pPr>
        <w:ind w:leftChars="200" w:left="64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 xml:space="preserve">・　</w:t>
      </w:r>
      <w:r w:rsidR="00B54D9F" w:rsidRPr="0007445A">
        <w:rPr>
          <w:rFonts w:asciiTheme="minorEastAsia" w:eastAsiaTheme="minorEastAsia" w:hAnsiTheme="minorEastAsia" w:cs="ＭＳ Ｐゴシック" w:hint="eastAsia"/>
          <w:kern w:val="0"/>
          <w:sz w:val="22"/>
          <w:szCs w:val="22"/>
        </w:rPr>
        <w:t>監査基準報告書570「継続企業」</w:t>
      </w:r>
    </w:p>
    <w:p w14:paraId="702A7068" w14:textId="25ACA14D" w:rsidR="00803D32" w:rsidRPr="0007445A" w:rsidRDefault="00125B33" w:rsidP="00125B33">
      <w:pPr>
        <w:ind w:leftChars="200" w:left="64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 xml:space="preserve">・　</w:t>
      </w:r>
      <w:r w:rsidR="00803D32" w:rsidRPr="0007445A">
        <w:rPr>
          <w:rFonts w:asciiTheme="minorEastAsia" w:eastAsiaTheme="minorEastAsia" w:hAnsiTheme="minorEastAsia" w:cs="ＭＳ Ｐゴシック" w:hint="eastAsia"/>
          <w:kern w:val="0"/>
          <w:sz w:val="22"/>
          <w:szCs w:val="22"/>
        </w:rPr>
        <w:t>監査基準報告書700「財務諸表に対する意見の形成と監査報告」</w:t>
      </w:r>
    </w:p>
    <w:p w14:paraId="27274AEE" w14:textId="6AB4CF6D" w:rsidR="00803D32" w:rsidRPr="0007445A" w:rsidRDefault="00125B33" w:rsidP="00125B33">
      <w:pPr>
        <w:ind w:leftChars="200" w:left="64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 xml:space="preserve">・　</w:t>
      </w:r>
      <w:r w:rsidR="00803D32" w:rsidRPr="0007445A">
        <w:rPr>
          <w:rFonts w:asciiTheme="minorEastAsia" w:eastAsiaTheme="minorEastAsia" w:hAnsiTheme="minorEastAsia" w:cs="ＭＳ Ｐゴシック" w:hint="eastAsia"/>
          <w:kern w:val="0"/>
          <w:sz w:val="22"/>
          <w:szCs w:val="22"/>
        </w:rPr>
        <w:t>監査基準報告書705「独立監査人の監査</w:t>
      </w:r>
      <w:r w:rsidR="00B84D21" w:rsidRPr="0007445A">
        <w:rPr>
          <w:rFonts w:asciiTheme="minorEastAsia" w:eastAsiaTheme="minorEastAsia" w:hAnsiTheme="minorEastAsia" w:cs="ＭＳ Ｐゴシック" w:hint="eastAsia"/>
          <w:kern w:val="0"/>
          <w:sz w:val="22"/>
          <w:szCs w:val="22"/>
        </w:rPr>
        <w:t>報告書</w:t>
      </w:r>
      <w:r w:rsidR="00803D32" w:rsidRPr="0007445A">
        <w:rPr>
          <w:rFonts w:asciiTheme="minorEastAsia" w:eastAsiaTheme="minorEastAsia" w:hAnsiTheme="minorEastAsia" w:cs="ＭＳ Ｐゴシック" w:hint="eastAsia"/>
          <w:kern w:val="0"/>
          <w:sz w:val="22"/>
          <w:szCs w:val="22"/>
        </w:rPr>
        <w:t>における除外事項付意見」</w:t>
      </w:r>
    </w:p>
    <w:p w14:paraId="29725DC3" w14:textId="35867B3D" w:rsidR="00803D32" w:rsidRPr="0007445A" w:rsidRDefault="00125B33" w:rsidP="00125B33">
      <w:pPr>
        <w:ind w:leftChars="200" w:left="64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 xml:space="preserve">・　</w:t>
      </w:r>
      <w:r w:rsidR="00803D32" w:rsidRPr="0007445A">
        <w:rPr>
          <w:rFonts w:asciiTheme="minorEastAsia" w:eastAsiaTheme="minorEastAsia" w:hAnsiTheme="minorEastAsia" w:cs="ＭＳ Ｐゴシック" w:hint="eastAsia"/>
          <w:kern w:val="0"/>
          <w:sz w:val="22"/>
          <w:szCs w:val="22"/>
        </w:rPr>
        <w:t>監査基準報告書706「独立監査人の監査報告書における強調事項区分とその他の事項区分」</w:t>
      </w:r>
    </w:p>
    <w:p w14:paraId="5F9DEDA4" w14:textId="0332A98E" w:rsidR="00CE239D" w:rsidRPr="0007445A" w:rsidRDefault="00CE239D" w:rsidP="00125B33">
      <w:pPr>
        <w:ind w:leftChars="200" w:left="640" w:hangingChars="100" w:hanging="220"/>
        <w:rPr>
          <w:rFonts w:asciiTheme="minorEastAsia" w:eastAsiaTheme="minorEastAsia" w:hAnsiTheme="minorEastAsia" w:cs="ＭＳ Ｐゴシック"/>
          <w:kern w:val="0"/>
          <w:sz w:val="22"/>
          <w:szCs w:val="22"/>
        </w:rPr>
      </w:pPr>
      <w:r w:rsidRPr="0007445A">
        <w:rPr>
          <w:rFonts w:asciiTheme="minorEastAsia" w:hAnsiTheme="minorEastAsia" w:hint="eastAsia"/>
          <w:kern w:val="0"/>
          <w:sz w:val="22"/>
        </w:rPr>
        <w:t>・　監査基準報告書720「その他の記載内容に関連する監査人の責任」（以下「監基報720」という。）</w:t>
      </w:r>
    </w:p>
    <w:p w14:paraId="2383B864" w14:textId="7C9C4A46" w:rsidR="00803D32" w:rsidRPr="0007445A" w:rsidRDefault="00803D32" w:rsidP="008F68F4">
      <w:pPr>
        <w:spacing w:afterLines="50" w:after="182"/>
        <w:ind w:leftChars="100" w:left="210" w:firstLineChars="100" w:firstLine="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なお、適用に際しては、本</w:t>
      </w:r>
      <w:r w:rsidR="00BB5053" w:rsidRPr="0007445A">
        <w:rPr>
          <w:rFonts w:asciiTheme="minorEastAsia" w:eastAsiaTheme="minorEastAsia" w:hAnsiTheme="minorEastAsia" w:cs="ＭＳ Ｐゴシック" w:hint="eastAsia"/>
          <w:kern w:val="0"/>
          <w:sz w:val="22"/>
          <w:szCs w:val="22"/>
        </w:rPr>
        <w:t>実務指針</w:t>
      </w:r>
      <w:r w:rsidRPr="0007445A">
        <w:rPr>
          <w:rFonts w:asciiTheme="minorEastAsia" w:eastAsiaTheme="minorEastAsia" w:hAnsiTheme="minorEastAsia" w:cs="ＭＳ Ｐゴシック" w:hint="eastAsia"/>
          <w:kern w:val="0"/>
          <w:sz w:val="22"/>
          <w:szCs w:val="22"/>
        </w:rPr>
        <w:t>に記載されている監査基準報告書のみでなく、個々の監査業務に関連する</w:t>
      </w:r>
      <w:r w:rsidR="00B20EA4" w:rsidRPr="0007445A">
        <w:rPr>
          <w:rFonts w:asciiTheme="minorEastAsia" w:eastAsiaTheme="minorEastAsia" w:hAnsiTheme="minorEastAsia" w:cs="ＭＳ Ｐゴシック" w:hint="eastAsia"/>
          <w:kern w:val="0"/>
          <w:sz w:val="22"/>
          <w:szCs w:val="22"/>
        </w:rPr>
        <w:t>全て</w:t>
      </w:r>
      <w:r w:rsidRPr="0007445A">
        <w:rPr>
          <w:rFonts w:asciiTheme="minorEastAsia" w:eastAsiaTheme="minorEastAsia" w:hAnsiTheme="minorEastAsia" w:cs="ＭＳ Ｐゴシック" w:hint="eastAsia"/>
          <w:kern w:val="0"/>
          <w:sz w:val="22"/>
          <w:szCs w:val="22"/>
        </w:rPr>
        <w:t>の監査基準報告書と併せて理解することが求められる（監査基準報告書200</w:t>
      </w:r>
      <w:r w:rsidR="004411DB" w:rsidRPr="0007445A">
        <w:rPr>
          <w:rFonts w:asciiTheme="minorEastAsia" w:eastAsiaTheme="minorEastAsia" w:hAnsiTheme="minorEastAsia" w:cs="ＭＳ Ｐゴシック" w:hint="eastAsia"/>
          <w:kern w:val="0"/>
          <w:sz w:val="22"/>
          <w:szCs w:val="22"/>
        </w:rPr>
        <w:t>「財務諸表監査における総括的な目的」</w:t>
      </w:r>
      <w:r w:rsidRPr="0007445A">
        <w:rPr>
          <w:rFonts w:asciiTheme="minorEastAsia" w:eastAsiaTheme="minorEastAsia" w:hAnsiTheme="minorEastAsia" w:cs="ＭＳ Ｐゴシック" w:hint="eastAsia"/>
          <w:kern w:val="0"/>
          <w:sz w:val="22"/>
          <w:szCs w:val="22"/>
        </w:rPr>
        <w:t>第</w:t>
      </w:r>
      <w:r w:rsidR="00B2190E" w:rsidRPr="0007445A">
        <w:rPr>
          <w:rFonts w:asciiTheme="minorEastAsia" w:eastAsiaTheme="minorEastAsia" w:hAnsiTheme="minorEastAsia" w:cstheme="minorBidi" w:hint="eastAsia"/>
          <w:kern w:val="0"/>
          <w:sz w:val="22"/>
          <w:szCs w:val="22"/>
        </w:rPr>
        <w:t>17</w:t>
      </w:r>
      <w:r w:rsidRPr="0007445A">
        <w:rPr>
          <w:rFonts w:asciiTheme="minorEastAsia" w:eastAsiaTheme="minorEastAsia" w:hAnsiTheme="minorEastAsia" w:cs="ＭＳ Ｐゴシック" w:hint="eastAsia"/>
          <w:kern w:val="0"/>
          <w:sz w:val="22"/>
          <w:szCs w:val="22"/>
        </w:rPr>
        <w:t>項</w:t>
      </w:r>
      <w:r w:rsidR="00B2190E" w:rsidRPr="0007445A">
        <w:rPr>
          <w:rFonts w:asciiTheme="minorEastAsia" w:eastAsiaTheme="minorEastAsia" w:hAnsiTheme="minorEastAsia" w:cstheme="minorBidi" w:hint="eastAsia"/>
          <w:kern w:val="0"/>
          <w:sz w:val="22"/>
          <w:szCs w:val="22"/>
        </w:rPr>
        <w:t>から第19項及び</w:t>
      </w:r>
      <w:r w:rsidRPr="0007445A">
        <w:rPr>
          <w:rFonts w:asciiTheme="minorEastAsia" w:eastAsiaTheme="minorEastAsia" w:hAnsiTheme="minorEastAsia" w:cs="ＭＳ Ｐゴシック" w:hint="eastAsia"/>
          <w:kern w:val="0"/>
          <w:sz w:val="22"/>
          <w:szCs w:val="22"/>
        </w:rPr>
        <w:t>第21項）</w:t>
      </w:r>
      <w:r w:rsidR="00763380" w:rsidRPr="0007445A">
        <w:rPr>
          <w:rFonts w:asciiTheme="minorEastAsia" w:eastAsiaTheme="minorEastAsia" w:hAnsiTheme="minorEastAsia" w:cs="ＭＳ Ｐゴシック" w:hint="eastAsia"/>
          <w:kern w:val="0"/>
          <w:sz w:val="22"/>
          <w:szCs w:val="22"/>
        </w:rPr>
        <w:t>。</w:t>
      </w:r>
    </w:p>
    <w:p w14:paraId="0F4590CC" w14:textId="12DA5106" w:rsidR="00803D32" w:rsidRPr="0007445A" w:rsidRDefault="00B84D6D" w:rsidP="009B0F5C">
      <w:pPr>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３．</w:t>
      </w:r>
      <w:r w:rsidR="00803D32" w:rsidRPr="0007445A">
        <w:rPr>
          <w:rFonts w:asciiTheme="minorEastAsia" w:eastAsiaTheme="minorEastAsia" w:hAnsiTheme="minorEastAsia" w:cs="ＭＳ Ｐゴシック" w:hint="eastAsia"/>
          <w:kern w:val="0"/>
          <w:sz w:val="22"/>
          <w:szCs w:val="22"/>
        </w:rPr>
        <w:t>本</w:t>
      </w:r>
      <w:r w:rsidR="001E5887" w:rsidRPr="0007445A">
        <w:rPr>
          <w:rFonts w:asciiTheme="minorEastAsia" w:eastAsiaTheme="minorEastAsia" w:hAnsiTheme="minorEastAsia" w:cs="ＭＳ Ｐゴシック" w:hint="eastAsia"/>
          <w:kern w:val="0"/>
          <w:sz w:val="22"/>
          <w:szCs w:val="22"/>
        </w:rPr>
        <w:t>実務指針</w:t>
      </w:r>
      <w:r w:rsidR="00803D32" w:rsidRPr="0007445A">
        <w:rPr>
          <w:rFonts w:asciiTheme="minorEastAsia" w:eastAsiaTheme="minorEastAsia" w:hAnsiTheme="minorEastAsia" w:cs="ＭＳ Ｐゴシック" w:hint="eastAsia"/>
          <w:kern w:val="0"/>
          <w:sz w:val="22"/>
          <w:szCs w:val="22"/>
        </w:rPr>
        <w:t>は、監査基準報告書に記載された要求事項を遵守するに当たり、当該要求事項及び適用指針と併せて適用するための指針を示すものであり、新たな要求事項は設けていない。</w:t>
      </w:r>
    </w:p>
    <w:p w14:paraId="071F144B" w14:textId="77777777" w:rsidR="00B479E3" w:rsidRPr="004E1BA6" w:rsidRDefault="00B479E3" w:rsidP="00D97AB3">
      <w:pPr>
        <w:ind w:left="220" w:hangingChars="100" w:hanging="220"/>
        <w:rPr>
          <w:rFonts w:asciiTheme="minorEastAsia" w:eastAsiaTheme="minorEastAsia" w:hAnsiTheme="minorEastAsia" w:cs="ＭＳ Ｐゴシック"/>
          <w:kern w:val="0"/>
          <w:sz w:val="22"/>
          <w:szCs w:val="22"/>
        </w:rPr>
      </w:pPr>
    </w:p>
    <w:p w14:paraId="7AD0ABFC" w14:textId="7F5BB6FB" w:rsidR="001747D9" w:rsidRPr="0007445A" w:rsidRDefault="000A78C3" w:rsidP="004E1BA6">
      <w:pPr>
        <w:pStyle w:val="2"/>
      </w:pPr>
      <w:bookmarkStart w:id="4" w:name="_Toc469423676"/>
      <w:bookmarkStart w:id="5" w:name="_Toc66802177"/>
      <w:r w:rsidRPr="0007445A">
        <w:rPr>
          <w:rFonts w:hint="eastAsia"/>
        </w:rPr>
        <w:t>《</w:t>
      </w:r>
      <w:r w:rsidR="00C54ED7" w:rsidRPr="0007445A">
        <w:rPr>
          <w:rFonts w:hint="eastAsia"/>
        </w:rPr>
        <w:t>２．背景</w:t>
      </w:r>
      <w:bookmarkEnd w:id="4"/>
      <w:bookmarkEnd w:id="5"/>
      <w:r w:rsidRPr="0007445A">
        <w:rPr>
          <w:rFonts w:hint="eastAsia"/>
        </w:rPr>
        <w:t>》</w:t>
      </w:r>
    </w:p>
    <w:p w14:paraId="5628A917" w14:textId="0AF074AF" w:rsidR="00CB4EC6" w:rsidRPr="0007445A" w:rsidRDefault="00B84D6D" w:rsidP="001A4EF7">
      <w:pPr>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４．</w:t>
      </w:r>
      <w:r w:rsidR="00FD7733" w:rsidRPr="0007445A">
        <w:rPr>
          <w:rFonts w:asciiTheme="minorEastAsia" w:eastAsiaTheme="minorEastAsia" w:hAnsiTheme="minorEastAsia" w:cs="ＭＳ Ｐゴシック" w:hint="eastAsia"/>
          <w:kern w:val="0"/>
          <w:sz w:val="22"/>
          <w:szCs w:val="22"/>
        </w:rPr>
        <w:t>2015年（</w:t>
      </w:r>
      <w:r w:rsidR="00D82140" w:rsidRPr="0007445A">
        <w:rPr>
          <w:rFonts w:asciiTheme="minorEastAsia" w:eastAsiaTheme="minorEastAsia" w:hAnsiTheme="minorEastAsia" w:cs="ＭＳ Ｐゴシック" w:hint="eastAsia"/>
          <w:kern w:val="0"/>
          <w:sz w:val="22"/>
          <w:szCs w:val="22"/>
        </w:rPr>
        <w:t>平成27年</w:t>
      </w:r>
      <w:r w:rsidR="00FD7733" w:rsidRPr="0007445A">
        <w:rPr>
          <w:rFonts w:asciiTheme="minorEastAsia" w:eastAsiaTheme="minorEastAsia" w:hAnsiTheme="minorEastAsia" w:cs="ＭＳ Ｐゴシック" w:hint="eastAsia"/>
          <w:kern w:val="0"/>
          <w:sz w:val="22"/>
          <w:szCs w:val="22"/>
        </w:rPr>
        <w:t>）</w:t>
      </w:r>
      <w:r w:rsidR="00D77EFC" w:rsidRPr="0007445A">
        <w:rPr>
          <w:rFonts w:asciiTheme="minorEastAsia" w:eastAsiaTheme="minorEastAsia" w:hAnsiTheme="minorEastAsia" w:cs="ＭＳ Ｐゴシック" w:hint="eastAsia"/>
          <w:kern w:val="0"/>
          <w:sz w:val="22"/>
          <w:szCs w:val="22"/>
        </w:rPr>
        <w:t>９</w:t>
      </w:r>
      <w:r w:rsidR="008F7706" w:rsidRPr="0007445A">
        <w:rPr>
          <w:rFonts w:asciiTheme="minorEastAsia" w:eastAsiaTheme="minorEastAsia" w:hAnsiTheme="minorEastAsia" w:cs="ＭＳ Ｐゴシック" w:hint="eastAsia"/>
          <w:kern w:val="0"/>
          <w:sz w:val="22"/>
          <w:szCs w:val="22"/>
        </w:rPr>
        <w:t>月</w:t>
      </w:r>
      <w:r w:rsidR="00D82140" w:rsidRPr="0007445A">
        <w:rPr>
          <w:rFonts w:asciiTheme="minorEastAsia" w:eastAsiaTheme="minorEastAsia" w:hAnsiTheme="minorEastAsia" w:cs="ＭＳ Ｐゴシック" w:hint="eastAsia"/>
          <w:kern w:val="0"/>
          <w:sz w:val="22"/>
          <w:szCs w:val="22"/>
        </w:rPr>
        <w:t>の医療法の改正</w:t>
      </w:r>
      <w:r w:rsidR="008A6484" w:rsidRPr="0007445A">
        <w:rPr>
          <w:rFonts w:asciiTheme="minorEastAsia" w:eastAsiaTheme="minorEastAsia" w:hAnsiTheme="minorEastAsia" w:cs="ＭＳ Ｐゴシック" w:hint="eastAsia"/>
          <w:kern w:val="0"/>
          <w:sz w:val="22"/>
          <w:szCs w:val="22"/>
        </w:rPr>
        <w:t>により、</w:t>
      </w:r>
      <w:r w:rsidR="00022E46" w:rsidRPr="0007445A">
        <w:rPr>
          <w:rFonts w:asciiTheme="minorEastAsia" w:eastAsiaTheme="minorEastAsia" w:hAnsiTheme="minorEastAsia" w:cs="ＭＳ Ｐゴシック" w:hint="eastAsia"/>
          <w:kern w:val="0"/>
          <w:sz w:val="22"/>
          <w:szCs w:val="22"/>
        </w:rPr>
        <w:t>地域医療連携推進法人制度が</w:t>
      </w:r>
      <w:r w:rsidR="00323760" w:rsidRPr="0007445A">
        <w:rPr>
          <w:rFonts w:asciiTheme="minorEastAsia" w:eastAsiaTheme="minorEastAsia" w:hAnsiTheme="minorEastAsia" w:cs="ＭＳ Ｐゴシック" w:hint="eastAsia"/>
          <w:kern w:val="0"/>
          <w:sz w:val="22"/>
          <w:szCs w:val="22"/>
        </w:rPr>
        <w:t>新たに</w:t>
      </w:r>
      <w:r w:rsidR="00022E46" w:rsidRPr="0007445A">
        <w:rPr>
          <w:rFonts w:asciiTheme="minorEastAsia" w:eastAsiaTheme="minorEastAsia" w:hAnsiTheme="minorEastAsia" w:cs="ＭＳ Ｐゴシック" w:hint="eastAsia"/>
          <w:kern w:val="0"/>
          <w:sz w:val="22"/>
          <w:szCs w:val="22"/>
        </w:rPr>
        <w:t>創設された。</w:t>
      </w:r>
      <w:r w:rsidR="00FD7733" w:rsidRPr="0007445A">
        <w:rPr>
          <w:rFonts w:asciiTheme="minorEastAsia" w:eastAsiaTheme="minorEastAsia" w:hAnsiTheme="minorEastAsia" w:cs="ＭＳ Ｐゴシック" w:hint="eastAsia"/>
          <w:kern w:val="0"/>
          <w:sz w:val="22"/>
          <w:szCs w:val="22"/>
        </w:rPr>
        <w:t>2015年（</w:t>
      </w:r>
      <w:r w:rsidR="00323760" w:rsidRPr="0007445A">
        <w:rPr>
          <w:rFonts w:asciiTheme="minorEastAsia" w:eastAsiaTheme="minorEastAsia" w:hAnsiTheme="minorEastAsia" w:cs="ＭＳ Ｐゴシック" w:hint="eastAsia"/>
          <w:kern w:val="0"/>
          <w:sz w:val="22"/>
          <w:szCs w:val="22"/>
        </w:rPr>
        <w:t>平成27年</w:t>
      </w:r>
      <w:r w:rsidR="00FD7733" w:rsidRPr="0007445A">
        <w:rPr>
          <w:rFonts w:asciiTheme="minorEastAsia" w:eastAsiaTheme="minorEastAsia" w:hAnsiTheme="minorEastAsia" w:cs="ＭＳ Ｐゴシック" w:hint="eastAsia"/>
          <w:kern w:val="0"/>
          <w:sz w:val="22"/>
          <w:szCs w:val="22"/>
        </w:rPr>
        <w:t>）</w:t>
      </w:r>
      <w:r w:rsidR="00323760" w:rsidRPr="0007445A">
        <w:rPr>
          <w:rFonts w:asciiTheme="minorEastAsia" w:eastAsiaTheme="minorEastAsia" w:hAnsiTheme="minorEastAsia" w:cs="ＭＳ Ｐゴシック" w:hint="eastAsia"/>
          <w:kern w:val="0"/>
          <w:sz w:val="22"/>
          <w:szCs w:val="22"/>
        </w:rPr>
        <w:t>度から、各都道府県において、地域医療構想の策定を進め、医療提供体制の整備を図ることとされているが、その達成のための一つの選択肢として、地域の医療機関相互間の機能の分担・連携を推進し、質の高い医療を効率的に提供するための新しい制度として</w:t>
      </w:r>
      <w:r w:rsidR="002B1AE0" w:rsidRPr="0007445A">
        <w:rPr>
          <w:rFonts w:asciiTheme="minorEastAsia" w:eastAsiaTheme="minorEastAsia" w:hAnsiTheme="minorEastAsia" w:cs="ＭＳ Ｐゴシック" w:hint="eastAsia"/>
          <w:kern w:val="0"/>
          <w:sz w:val="22"/>
          <w:szCs w:val="22"/>
        </w:rPr>
        <w:t>、</w:t>
      </w:r>
      <w:r w:rsidR="00323760" w:rsidRPr="0007445A">
        <w:rPr>
          <w:rFonts w:asciiTheme="minorEastAsia" w:eastAsiaTheme="minorEastAsia" w:hAnsiTheme="minorEastAsia" w:cs="ＭＳ Ｐゴシック" w:hint="eastAsia"/>
          <w:kern w:val="0"/>
          <w:sz w:val="22"/>
          <w:szCs w:val="22"/>
        </w:rPr>
        <w:t>地域医療連携推進法人制度が創設された。</w:t>
      </w:r>
    </w:p>
    <w:p w14:paraId="70EBAC3F" w14:textId="4FEA0E67" w:rsidR="00CB4EC6" w:rsidRPr="0007445A" w:rsidRDefault="00323760" w:rsidP="007E76FA">
      <w:pPr>
        <w:tabs>
          <w:tab w:val="left" w:pos="8647"/>
        </w:tabs>
        <w:spacing w:afterLines="50" w:after="182"/>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地域医療連携推進法人制度は、医療機関の機能の分担及び業務の連携を推進するための方針を定め</w:t>
      </w:r>
      <w:r w:rsidR="00BF0B47" w:rsidRPr="0007445A">
        <w:rPr>
          <w:rFonts w:asciiTheme="minorEastAsia" w:eastAsiaTheme="minorEastAsia" w:hAnsiTheme="minorEastAsia" w:hint="eastAsia"/>
          <w:sz w:val="22"/>
          <w:szCs w:val="22"/>
        </w:rPr>
        <w:t>、当該方針に沿って、参加する法人の医療機関の機能の分担及び業務の連携を推進することを目的とする一般社団法人を、都道府県知事が地域医療連携推進法人として認定する仕組みである</w:t>
      </w:r>
      <w:r w:rsidR="00B12280" w:rsidRPr="0007445A">
        <w:rPr>
          <w:rFonts w:asciiTheme="minorEastAsia" w:eastAsiaTheme="minorEastAsia" w:hAnsiTheme="minorEastAsia" w:hint="eastAsia"/>
          <w:sz w:val="22"/>
          <w:szCs w:val="22"/>
        </w:rPr>
        <w:t>とされている</w:t>
      </w:r>
      <w:bookmarkStart w:id="6" w:name="_Hlk155693826"/>
      <w:r w:rsidR="00D32C8A" w:rsidRPr="0007445A">
        <w:rPr>
          <w:rFonts w:asciiTheme="minorEastAsia" w:eastAsiaTheme="minorEastAsia" w:hAnsiTheme="minorEastAsia" w:hint="eastAsia"/>
          <w:sz w:val="22"/>
          <w:szCs w:val="22"/>
        </w:rPr>
        <w:t>（「地域医療連携推進法人制度について」</w:t>
      </w:r>
      <w:r w:rsidR="00422954" w:rsidRPr="0007445A">
        <w:rPr>
          <w:rFonts w:asciiTheme="minorEastAsia" w:eastAsiaTheme="minorEastAsia" w:hAnsiTheme="minorEastAsia" w:hint="eastAsia"/>
          <w:sz w:val="22"/>
          <w:szCs w:val="22"/>
        </w:rPr>
        <w:t>（</w:t>
      </w:r>
      <w:r w:rsidR="00160882" w:rsidRPr="0007445A">
        <w:rPr>
          <w:rFonts w:asciiTheme="minorEastAsia" w:eastAsiaTheme="minorEastAsia" w:hAnsiTheme="minorEastAsia" w:hint="eastAsia"/>
          <w:sz w:val="22"/>
          <w:szCs w:val="22"/>
        </w:rPr>
        <w:t>平成29年</w:t>
      </w:r>
      <w:r w:rsidR="00B84D21" w:rsidRPr="0007445A">
        <w:rPr>
          <w:rFonts w:asciiTheme="minorEastAsia" w:eastAsiaTheme="minorEastAsia" w:hAnsiTheme="minorEastAsia" w:hint="eastAsia"/>
          <w:sz w:val="22"/>
          <w:szCs w:val="22"/>
        </w:rPr>
        <w:t>２</w:t>
      </w:r>
      <w:r w:rsidR="00160882" w:rsidRPr="0007445A">
        <w:rPr>
          <w:rFonts w:asciiTheme="minorEastAsia" w:eastAsiaTheme="minorEastAsia" w:hAnsiTheme="minorEastAsia" w:hint="eastAsia"/>
          <w:sz w:val="22"/>
          <w:szCs w:val="22"/>
        </w:rPr>
        <w:t>月17日</w:t>
      </w:r>
      <w:r w:rsidR="00014279" w:rsidRPr="0007445A">
        <w:rPr>
          <w:rFonts w:asciiTheme="minorEastAsia" w:eastAsiaTheme="minorEastAsia" w:hAnsiTheme="minorEastAsia" w:hint="eastAsia"/>
          <w:sz w:val="22"/>
          <w:szCs w:val="22"/>
        </w:rPr>
        <w:t xml:space="preserve"> </w:t>
      </w:r>
      <w:r w:rsidR="00160882" w:rsidRPr="0007445A">
        <w:rPr>
          <w:rFonts w:asciiTheme="minorEastAsia" w:eastAsiaTheme="minorEastAsia" w:hAnsiTheme="minorEastAsia" w:hint="eastAsia"/>
          <w:sz w:val="22"/>
          <w:szCs w:val="22"/>
        </w:rPr>
        <w:t>医政発</w:t>
      </w:r>
      <w:r w:rsidR="00D32C8A" w:rsidRPr="0007445A">
        <w:rPr>
          <w:rFonts w:asciiTheme="minorEastAsia" w:eastAsiaTheme="minorEastAsia" w:hAnsiTheme="minorEastAsia" w:hint="eastAsia"/>
          <w:sz w:val="22"/>
          <w:szCs w:val="22"/>
        </w:rPr>
        <w:t>0217第16号</w:t>
      </w:r>
      <w:r w:rsidR="00160882" w:rsidRPr="0007445A">
        <w:rPr>
          <w:rFonts w:asciiTheme="minorEastAsia" w:eastAsiaTheme="minorEastAsia" w:hAnsiTheme="minorEastAsia" w:hint="eastAsia"/>
          <w:sz w:val="22"/>
          <w:szCs w:val="22"/>
        </w:rPr>
        <w:t>厚生労働省医政局長通知</w:t>
      </w:r>
      <w:r w:rsidR="00422954" w:rsidRPr="0007445A">
        <w:rPr>
          <w:rFonts w:asciiTheme="minorEastAsia" w:eastAsiaTheme="minorEastAsia" w:hAnsiTheme="minorEastAsia" w:hint="eastAsia"/>
          <w:sz w:val="22"/>
          <w:szCs w:val="22"/>
        </w:rPr>
        <w:t>）</w:t>
      </w:r>
      <w:r w:rsidR="00D32C8A" w:rsidRPr="0007445A">
        <w:rPr>
          <w:rFonts w:asciiTheme="minorEastAsia" w:eastAsiaTheme="minorEastAsia" w:hAnsiTheme="minorEastAsia" w:hint="eastAsia"/>
          <w:sz w:val="22"/>
          <w:szCs w:val="22"/>
        </w:rPr>
        <w:t>）</w:t>
      </w:r>
      <w:bookmarkEnd w:id="6"/>
      <w:r w:rsidR="00774335" w:rsidRPr="0007445A">
        <w:rPr>
          <w:rFonts w:asciiTheme="minorEastAsia" w:eastAsiaTheme="minorEastAsia" w:hAnsiTheme="minorEastAsia" w:hint="eastAsia"/>
          <w:sz w:val="22"/>
          <w:szCs w:val="22"/>
        </w:rPr>
        <w:t>。</w:t>
      </w:r>
    </w:p>
    <w:p w14:paraId="5992C00B" w14:textId="5827A870" w:rsidR="00411AA2" w:rsidRPr="0007445A" w:rsidRDefault="00411AA2" w:rsidP="00E5013F">
      <w:pPr>
        <w:spacing w:afterLines="50" w:after="182"/>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cs="ＭＳ Ｐゴシック" w:hint="eastAsia"/>
          <w:kern w:val="0"/>
          <w:sz w:val="22"/>
          <w:szCs w:val="22"/>
        </w:rPr>
        <w:t>４</w:t>
      </w:r>
      <w:r w:rsidRPr="0007445A">
        <w:rPr>
          <w:rFonts w:ascii="ＭＳ 明朝" w:hAnsi="ＭＳ 明朝" w:hint="eastAsia"/>
          <w:sz w:val="22"/>
          <w:szCs w:val="22"/>
        </w:rPr>
        <w:t>－</w:t>
      </w:r>
      <w:r w:rsidRPr="0007445A">
        <w:rPr>
          <w:rFonts w:asciiTheme="minorEastAsia" w:eastAsiaTheme="minorEastAsia" w:hAnsiTheme="minorEastAsia" w:cs="ＭＳ Ｐゴシック" w:hint="eastAsia"/>
          <w:kern w:val="0"/>
          <w:sz w:val="22"/>
          <w:szCs w:val="22"/>
        </w:rPr>
        <w:t>２．</w:t>
      </w:r>
      <w:r w:rsidRPr="0007445A">
        <w:rPr>
          <w:rFonts w:asciiTheme="minorEastAsia" w:eastAsiaTheme="minorEastAsia" w:hAnsiTheme="minorEastAsia" w:hint="eastAsia"/>
          <w:sz w:val="22"/>
          <w:szCs w:val="22"/>
        </w:rPr>
        <w:t>さらに、</w:t>
      </w:r>
      <w:r w:rsidRPr="0007445A">
        <w:rPr>
          <w:rFonts w:asciiTheme="minorEastAsia" w:eastAsiaTheme="minorEastAsia" w:hAnsiTheme="minorEastAsia"/>
          <w:sz w:val="22"/>
          <w:szCs w:val="22"/>
        </w:rPr>
        <w:t>202</w:t>
      </w:r>
      <w:r w:rsidRPr="0007445A">
        <w:rPr>
          <w:rFonts w:asciiTheme="minorEastAsia" w:eastAsiaTheme="minorEastAsia" w:hAnsiTheme="minorEastAsia" w:hint="eastAsia"/>
          <w:sz w:val="22"/>
          <w:szCs w:val="22"/>
        </w:rPr>
        <w:t>3</w:t>
      </w:r>
      <w:r w:rsidRPr="0007445A">
        <w:rPr>
          <w:rFonts w:asciiTheme="minorEastAsia" w:eastAsiaTheme="minorEastAsia" w:hAnsiTheme="minorEastAsia"/>
          <w:sz w:val="22"/>
          <w:szCs w:val="22"/>
        </w:rPr>
        <w:t>年（令和</w:t>
      </w:r>
      <w:r w:rsidRPr="0007445A">
        <w:rPr>
          <w:rFonts w:asciiTheme="minorEastAsia" w:eastAsiaTheme="minorEastAsia" w:hAnsiTheme="minorEastAsia" w:hint="eastAsia"/>
          <w:sz w:val="22"/>
          <w:szCs w:val="22"/>
        </w:rPr>
        <w:t>５</w:t>
      </w:r>
      <w:r w:rsidRPr="0007445A">
        <w:rPr>
          <w:rFonts w:asciiTheme="minorEastAsia" w:eastAsiaTheme="minorEastAsia" w:hAnsiTheme="minorEastAsia"/>
          <w:sz w:val="22"/>
          <w:szCs w:val="22"/>
        </w:rPr>
        <w:t>年）</w:t>
      </w:r>
      <w:r w:rsidRPr="0007445A">
        <w:rPr>
          <w:rFonts w:asciiTheme="minorEastAsia" w:eastAsiaTheme="minorEastAsia" w:hAnsiTheme="minorEastAsia" w:hint="eastAsia"/>
          <w:sz w:val="22"/>
          <w:szCs w:val="22"/>
        </w:rPr>
        <w:t>５</w:t>
      </w:r>
      <w:r w:rsidRPr="0007445A">
        <w:rPr>
          <w:rFonts w:asciiTheme="minorEastAsia" w:eastAsiaTheme="minorEastAsia" w:hAnsiTheme="minorEastAsia"/>
          <w:sz w:val="22"/>
          <w:szCs w:val="22"/>
        </w:rPr>
        <w:t>月の医療法の改正により、</w:t>
      </w:r>
      <w:r w:rsidR="008F38C3" w:rsidRPr="0007445A">
        <w:rPr>
          <w:rFonts w:asciiTheme="minorEastAsia" w:eastAsiaTheme="minorEastAsia" w:hAnsiTheme="minorEastAsia" w:hint="eastAsia"/>
          <w:sz w:val="22"/>
          <w:szCs w:val="22"/>
        </w:rPr>
        <w:t>2024年（令和６年）４月１日から、</w:t>
      </w:r>
      <w:r w:rsidRPr="0007445A">
        <w:rPr>
          <w:rFonts w:asciiTheme="minorEastAsia" w:eastAsiaTheme="minorEastAsia" w:hAnsiTheme="minorEastAsia" w:hint="eastAsia"/>
          <w:sz w:val="22"/>
          <w:szCs w:val="22"/>
        </w:rPr>
        <w:t>都道府県知事の医療連携推進認定を受けることができる一般社団法人の参加法人等</w:t>
      </w:r>
      <w:r w:rsidR="00CB2DD1">
        <w:rPr>
          <w:rFonts w:asciiTheme="minorEastAsia" w:eastAsiaTheme="minorEastAsia" w:hAnsiTheme="minorEastAsia" w:hint="eastAsia"/>
          <w:sz w:val="22"/>
          <w:szCs w:val="22"/>
        </w:rPr>
        <w:t>（医療法</w:t>
      </w:r>
      <w:r w:rsidR="00CB2DD1" w:rsidRPr="00CB2DD1">
        <w:rPr>
          <w:rFonts w:asciiTheme="minorEastAsia" w:eastAsiaTheme="minorEastAsia" w:hAnsiTheme="minorEastAsia" w:hint="eastAsia"/>
          <w:sz w:val="22"/>
          <w:szCs w:val="22"/>
        </w:rPr>
        <w:t>第</w:t>
      </w:r>
      <w:r w:rsidR="00CB2DD1">
        <w:rPr>
          <w:rFonts w:asciiTheme="minorEastAsia" w:eastAsiaTheme="minorEastAsia" w:hAnsiTheme="minorEastAsia" w:hint="eastAsia"/>
          <w:sz w:val="22"/>
          <w:szCs w:val="22"/>
        </w:rPr>
        <w:t>70</w:t>
      </w:r>
      <w:r w:rsidR="00CB2DD1" w:rsidRPr="00CB2DD1">
        <w:rPr>
          <w:rFonts w:asciiTheme="minorEastAsia" w:eastAsiaTheme="minorEastAsia" w:hAnsiTheme="minorEastAsia" w:hint="eastAsia"/>
          <w:sz w:val="22"/>
          <w:szCs w:val="22"/>
        </w:rPr>
        <w:t>条第</w:t>
      </w:r>
      <w:r w:rsidR="00CB2DD1">
        <w:rPr>
          <w:rFonts w:asciiTheme="minorEastAsia" w:eastAsiaTheme="minorEastAsia" w:hAnsiTheme="minorEastAsia" w:hint="eastAsia"/>
          <w:sz w:val="22"/>
          <w:szCs w:val="22"/>
        </w:rPr>
        <w:t>１</w:t>
      </w:r>
      <w:r w:rsidR="00CB2DD1" w:rsidRPr="00CB2DD1">
        <w:rPr>
          <w:rFonts w:asciiTheme="minorEastAsia" w:eastAsiaTheme="minorEastAsia" w:hAnsiTheme="minorEastAsia" w:hint="eastAsia"/>
          <w:sz w:val="22"/>
          <w:szCs w:val="22"/>
        </w:rPr>
        <w:t>項</w:t>
      </w:r>
      <w:r w:rsidR="00CB2DD1">
        <w:rPr>
          <w:rFonts w:asciiTheme="minorEastAsia" w:eastAsiaTheme="minorEastAsia" w:hAnsiTheme="minorEastAsia" w:hint="eastAsia"/>
          <w:sz w:val="22"/>
          <w:szCs w:val="22"/>
        </w:rPr>
        <w:t>の</w:t>
      </w:r>
      <w:r w:rsidR="00CB2DD1" w:rsidRPr="00CB2DD1">
        <w:rPr>
          <w:rFonts w:asciiTheme="minorEastAsia" w:eastAsiaTheme="minorEastAsia" w:hAnsiTheme="minorEastAsia" w:hint="eastAsia"/>
          <w:sz w:val="22"/>
          <w:szCs w:val="22"/>
        </w:rPr>
        <w:t>参加法人等をいう。</w:t>
      </w:r>
      <w:r w:rsidR="00CB2DD1">
        <w:rPr>
          <w:rFonts w:asciiTheme="minorEastAsia" w:eastAsiaTheme="minorEastAsia" w:hAnsiTheme="minorEastAsia" w:hint="eastAsia"/>
          <w:sz w:val="22"/>
          <w:szCs w:val="22"/>
        </w:rPr>
        <w:t>以下同じ。）</w:t>
      </w:r>
      <w:r w:rsidRPr="0007445A">
        <w:rPr>
          <w:rFonts w:asciiTheme="minorEastAsia" w:eastAsiaTheme="minorEastAsia" w:hAnsiTheme="minorEastAsia" w:hint="eastAsia"/>
          <w:sz w:val="22"/>
          <w:szCs w:val="22"/>
        </w:rPr>
        <w:t>として、一定の要件の</w:t>
      </w:r>
      <w:r w:rsidR="00035285">
        <w:rPr>
          <w:rFonts w:asciiTheme="minorEastAsia" w:eastAsiaTheme="minorEastAsia" w:hAnsiTheme="minorEastAsia" w:hint="eastAsia"/>
          <w:sz w:val="22"/>
          <w:szCs w:val="22"/>
        </w:rPr>
        <w:t>下、</w:t>
      </w:r>
      <w:r w:rsidR="005F1352" w:rsidRPr="0007445A">
        <w:rPr>
          <w:rFonts w:asciiTheme="minorEastAsia" w:eastAsiaTheme="minorEastAsia" w:hAnsiTheme="minorEastAsia" w:hint="eastAsia"/>
          <w:sz w:val="22"/>
          <w:szCs w:val="22"/>
        </w:rPr>
        <w:t>次に掲げる者</w:t>
      </w:r>
      <w:r w:rsidR="00EA3EA3" w:rsidRPr="0007445A">
        <w:rPr>
          <w:rFonts w:asciiTheme="minorEastAsia" w:eastAsiaTheme="minorEastAsia" w:hAnsiTheme="minorEastAsia" w:hint="eastAsia"/>
          <w:sz w:val="22"/>
          <w:szCs w:val="22"/>
        </w:rPr>
        <w:t>（以下「個人」という。）</w:t>
      </w:r>
      <w:r w:rsidR="005F1352" w:rsidRPr="0007445A">
        <w:rPr>
          <w:rFonts w:asciiTheme="minorEastAsia" w:eastAsiaTheme="minorEastAsia" w:hAnsiTheme="minorEastAsia" w:hint="eastAsia"/>
          <w:sz w:val="22"/>
          <w:szCs w:val="22"/>
        </w:rPr>
        <w:t>が</w:t>
      </w:r>
      <w:r w:rsidRPr="0007445A">
        <w:rPr>
          <w:rFonts w:asciiTheme="minorEastAsia" w:eastAsiaTheme="minorEastAsia" w:hAnsiTheme="minorEastAsia" w:hint="eastAsia"/>
          <w:sz w:val="22"/>
          <w:szCs w:val="22"/>
        </w:rPr>
        <w:t>追加されることとなった</w:t>
      </w:r>
      <w:bookmarkStart w:id="7" w:name="_Hlk155693785"/>
      <w:r w:rsidRPr="0007445A">
        <w:rPr>
          <w:rFonts w:asciiTheme="minorEastAsia" w:eastAsiaTheme="minorEastAsia" w:hAnsiTheme="minorEastAsia" w:hint="eastAsia"/>
          <w:sz w:val="22"/>
          <w:szCs w:val="22"/>
        </w:rPr>
        <w:t>（「「全世代対応型の持続可能な社会保障制度を構築するための健康保険法等の一部を改正する法律」の公布について</w:t>
      </w:r>
      <w:r w:rsidR="00BF4DDB" w:rsidRPr="0007445A">
        <w:rPr>
          <w:rFonts w:asciiTheme="minorEastAsia" w:eastAsiaTheme="minorEastAsia" w:hAnsiTheme="minorEastAsia" w:hint="eastAsia"/>
          <w:sz w:val="22"/>
          <w:szCs w:val="22"/>
        </w:rPr>
        <w:t>（通知）</w:t>
      </w:r>
      <w:r w:rsidRPr="0007445A">
        <w:rPr>
          <w:rFonts w:asciiTheme="minorEastAsia" w:eastAsiaTheme="minorEastAsia" w:hAnsiTheme="minorEastAsia" w:hint="eastAsia"/>
          <w:sz w:val="22"/>
          <w:szCs w:val="22"/>
        </w:rPr>
        <w:t>」（令和５年５月</w:t>
      </w:r>
      <w:r w:rsidRPr="0007445A">
        <w:rPr>
          <w:rFonts w:asciiTheme="minorEastAsia" w:eastAsiaTheme="minorEastAsia" w:hAnsiTheme="minorEastAsia"/>
          <w:sz w:val="22"/>
          <w:szCs w:val="22"/>
        </w:rPr>
        <w:t xml:space="preserve">19日 </w:t>
      </w:r>
      <w:r w:rsidRPr="0007445A">
        <w:rPr>
          <w:rFonts w:asciiTheme="minorEastAsia" w:eastAsiaTheme="minorEastAsia" w:hAnsiTheme="minorEastAsia" w:hint="eastAsia"/>
          <w:sz w:val="22"/>
          <w:szCs w:val="22"/>
        </w:rPr>
        <w:t>医</w:t>
      </w:r>
      <w:r w:rsidRPr="0007445A">
        <w:rPr>
          <w:rFonts w:asciiTheme="minorEastAsia" w:eastAsiaTheme="minorEastAsia" w:hAnsiTheme="minorEastAsia" w:hint="eastAsia"/>
          <w:sz w:val="22"/>
          <w:szCs w:val="22"/>
        </w:rPr>
        <w:lastRenderedPageBreak/>
        <w:t>発</w:t>
      </w:r>
      <w:r w:rsidRPr="0007445A">
        <w:rPr>
          <w:rFonts w:asciiTheme="minorEastAsia" w:eastAsiaTheme="minorEastAsia" w:hAnsiTheme="minorEastAsia"/>
          <w:sz w:val="22"/>
          <w:szCs w:val="22"/>
        </w:rPr>
        <w:t>0519</w:t>
      </w:r>
      <w:r w:rsidRPr="0007445A">
        <w:rPr>
          <w:rFonts w:asciiTheme="minorEastAsia" w:eastAsiaTheme="minorEastAsia" w:hAnsiTheme="minorEastAsia" w:hint="eastAsia"/>
          <w:sz w:val="22"/>
          <w:szCs w:val="22"/>
        </w:rPr>
        <w:t>第７号</w:t>
      </w:r>
      <w:r w:rsidR="00BF4DDB" w:rsidRPr="0007445A">
        <w:rPr>
          <w:rFonts w:asciiTheme="minorEastAsia" w:eastAsiaTheme="minorEastAsia" w:hAnsiTheme="minorEastAsia" w:hint="eastAsia"/>
          <w:sz w:val="22"/>
          <w:szCs w:val="22"/>
        </w:rPr>
        <w:t>、老発0519第１号、保発</w:t>
      </w:r>
      <w:r w:rsidR="00BF4DDB" w:rsidRPr="0007445A">
        <w:rPr>
          <w:rFonts w:asciiTheme="minorEastAsia" w:eastAsiaTheme="minorEastAsia" w:hAnsiTheme="minorEastAsia"/>
          <w:sz w:val="22"/>
          <w:szCs w:val="22"/>
        </w:rPr>
        <w:t>0519</w:t>
      </w:r>
      <w:r w:rsidR="00BF4DDB" w:rsidRPr="0007445A">
        <w:rPr>
          <w:rFonts w:asciiTheme="minorEastAsia" w:eastAsiaTheme="minorEastAsia" w:hAnsiTheme="minorEastAsia" w:hint="eastAsia"/>
          <w:sz w:val="22"/>
          <w:szCs w:val="22"/>
        </w:rPr>
        <w:t xml:space="preserve">第１号 </w:t>
      </w:r>
      <w:r w:rsidRPr="0007445A">
        <w:rPr>
          <w:rFonts w:asciiTheme="minorEastAsia" w:eastAsiaTheme="minorEastAsia" w:hAnsiTheme="minorEastAsia" w:hint="eastAsia"/>
          <w:sz w:val="22"/>
          <w:szCs w:val="22"/>
        </w:rPr>
        <w:t>厚生労働省医政局長</w:t>
      </w:r>
      <w:r w:rsidR="00BF4DDB" w:rsidRPr="0007445A">
        <w:rPr>
          <w:rFonts w:asciiTheme="minorEastAsia" w:eastAsiaTheme="minorEastAsia" w:hAnsiTheme="minorEastAsia" w:hint="eastAsia"/>
          <w:sz w:val="22"/>
          <w:szCs w:val="22"/>
        </w:rPr>
        <w:t>、老健局長、</w:t>
      </w:r>
      <w:r w:rsidR="003E2D65" w:rsidRPr="0007445A">
        <w:rPr>
          <w:rFonts w:asciiTheme="minorEastAsia" w:eastAsiaTheme="minorEastAsia" w:hAnsiTheme="minorEastAsia" w:hint="eastAsia"/>
          <w:sz w:val="22"/>
          <w:szCs w:val="22"/>
        </w:rPr>
        <w:t>保険局長連名</w:t>
      </w:r>
      <w:r w:rsidRPr="0007445A">
        <w:rPr>
          <w:rFonts w:asciiTheme="minorEastAsia" w:eastAsiaTheme="minorEastAsia" w:hAnsiTheme="minorEastAsia" w:hint="eastAsia"/>
          <w:sz w:val="22"/>
          <w:szCs w:val="22"/>
        </w:rPr>
        <w:t>通知</w:t>
      </w:r>
      <w:r w:rsidR="00710319" w:rsidRPr="0007445A">
        <w:rPr>
          <w:rFonts w:asciiTheme="minorEastAsia" w:eastAsiaTheme="minorEastAsia" w:hAnsiTheme="minorEastAsia" w:hint="eastAsia"/>
          <w:sz w:val="22"/>
          <w:szCs w:val="22"/>
        </w:rPr>
        <w:t>、以下「令和５年局長通知」という。</w:t>
      </w:r>
      <w:r w:rsidRPr="0007445A">
        <w:rPr>
          <w:rFonts w:asciiTheme="minorEastAsia" w:eastAsiaTheme="minorEastAsia" w:hAnsiTheme="minorEastAsia" w:hint="eastAsia"/>
          <w:sz w:val="22"/>
          <w:szCs w:val="22"/>
        </w:rPr>
        <w:t>）</w:t>
      </w:r>
      <w:bookmarkStart w:id="8" w:name="_Hlk155697865"/>
      <w:bookmarkEnd w:id="7"/>
      <w:r w:rsidRPr="0007445A">
        <w:rPr>
          <w:rFonts w:asciiTheme="minorEastAsia" w:eastAsiaTheme="minorEastAsia" w:hAnsiTheme="minorEastAsia" w:hint="eastAsia"/>
          <w:sz w:val="22"/>
          <w:szCs w:val="22"/>
        </w:rPr>
        <w:t>第２</w:t>
      </w:r>
      <w:r w:rsidR="00073FE8" w:rsidRPr="0007445A">
        <w:rPr>
          <w:rFonts w:asciiTheme="minorEastAsia" w:eastAsiaTheme="minorEastAsia" w:hAnsiTheme="minorEastAsia" w:hint="eastAsia"/>
          <w:sz w:val="22"/>
          <w:szCs w:val="22"/>
        </w:rPr>
        <w:t xml:space="preserve">　</w:t>
      </w:r>
      <w:r w:rsidRPr="0007445A">
        <w:rPr>
          <w:rFonts w:asciiTheme="minorEastAsia" w:eastAsiaTheme="minorEastAsia" w:hAnsiTheme="minorEastAsia" w:hint="eastAsia"/>
          <w:sz w:val="22"/>
          <w:szCs w:val="22"/>
        </w:rPr>
        <w:t>７</w:t>
      </w:r>
      <w:r w:rsidRPr="0007445A">
        <w:rPr>
          <w:rFonts w:asciiTheme="minorEastAsia" w:eastAsiaTheme="minorEastAsia" w:hAnsiTheme="minorEastAsia"/>
          <w:sz w:val="22"/>
          <w:szCs w:val="22"/>
        </w:rPr>
        <w:t>(7)</w:t>
      </w:r>
      <w:r w:rsidRPr="0007445A">
        <w:rPr>
          <w:rFonts w:asciiTheme="minorEastAsia" w:eastAsiaTheme="minorEastAsia" w:hAnsiTheme="minorEastAsia" w:hint="eastAsia"/>
          <w:sz w:val="22"/>
          <w:szCs w:val="22"/>
        </w:rPr>
        <w:t>ア）</w:t>
      </w:r>
      <w:bookmarkEnd w:id="8"/>
      <w:r w:rsidRPr="0007445A">
        <w:rPr>
          <w:rFonts w:asciiTheme="minorEastAsia" w:eastAsiaTheme="minorEastAsia" w:hAnsiTheme="minorEastAsia" w:hint="eastAsia"/>
          <w:sz w:val="22"/>
          <w:szCs w:val="22"/>
        </w:rPr>
        <w:t>。</w:t>
      </w:r>
    </w:p>
    <w:p w14:paraId="22D6825B" w14:textId="4AAAA3D7" w:rsidR="003E6C38" w:rsidRPr="00C6777A" w:rsidRDefault="003E6C38" w:rsidP="001336DF">
      <w:pPr>
        <w:ind w:leftChars="100" w:left="430" w:hangingChars="100" w:hanging="220"/>
        <w:rPr>
          <w:rFonts w:asciiTheme="minorEastAsia" w:eastAsiaTheme="minorEastAsia" w:hAnsiTheme="minorEastAsia"/>
          <w:sz w:val="22"/>
          <w:szCs w:val="22"/>
        </w:rPr>
      </w:pPr>
      <w:r w:rsidRPr="00C6777A">
        <w:rPr>
          <w:rFonts w:asciiTheme="minorEastAsia" w:eastAsiaTheme="minorEastAsia" w:hAnsiTheme="minorEastAsia" w:hint="eastAsia"/>
          <w:sz w:val="22"/>
          <w:szCs w:val="22"/>
        </w:rPr>
        <w:t>(1) 医療連携推進区域（医療法第70条第１項の医療連携推進区域をいう。以下同じ。）において、病院等</w:t>
      </w:r>
      <w:r w:rsidR="00245B1D" w:rsidRPr="00C6777A">
        <w:rPr>
          <w:rFonts w:asciiTheme="minorEastAsia" w:eastAsiaTheme="minorEastAsia" w:hAnsiTheme="minorEastAsia" w:hint="eastAsia"/>
          <w:sz w:val="22"/>
          <w:szCs w:val="22"/>
        </w:rPr>
        <w:t>（医療法第</w:t>
      </w:r>
      <w:r w:rsidR="00245B1D" w:rsidRPr="00C6777A">
        <w:rPr>
          <w:rFonts w:asciiTheme="minorEastAsia" w:eastAsiaTheme="minorEastAsia" w:hAnsiTheme="minorEastAsia"/>
          <w:sz w:val="22"/>
          <w:szCs w:val="22"/>
        </w:rPr>
        <w:t>70条第１項の病院等をいう。以下同じ。）</w:t>
      </w:r>
      <w:r w:rsidRPr="00C6777A">
        <w:rPr>
          <w:rFonts w:asciiTheme="minorEastAsia" w:eastAsiaTheme="minorEastAsia" w:hAnsiTheme="minorEastAsia" w:hint="eastAsia"/>
          <w:sz w:val="22"/>
          <w:szCs w:val="22"/>
        </w:rPr>
        <w:t>を開設する者（法人を除く。）</w:t>
      </w:r>
    </w:p>
    <w:p w14:paraId="6973E98D" w14:textId="7E332BD3" w:rsidR="005F1352" w:rsidRPr="00C6777A" w:rsidRDefault="003E6C38" w:rsidP="001336DF">
      <w:pPr>
        <w:spacing w:afterLines="50" w:after="182"/>
        <w:ind w:leftChars="100" w:left="430" w:hangingChars="100" w:hanging="220"/>
        <w:rPr>
          <w:rFonts w:asciiTheme="minorEastAsia" w:eastAsiaTheme="minorEastAsia" w:hAnsiTheme="minorEastAsia"/>
          <w:sz w:val="22"/>
          <w:szCs w:val="22"/>
        </w:rPr>
      </w:pPr>
      <w:r w:rsidRPr="00C6777A">
        <w:rPr>
          <w:rFonts w:asciiTheme="minorEastAsia" w:eastAsiaTheme="minorEastAsia" w:hAnsiTheme="minorEastAsia" w:hint="eastAsia"/>
          <w:sz w:val="22"/>
          <w:szCs w:val="22"/>
        </w:rPr>
        <w:t>(2) 医療連携推進区域において、介護事業等</w:t>
      </w:r>
      <w:r w:rsidR="00245B1D" w:rsidRPr="00C6777A">
        <w:rPr>
          <w:rFonts w:asciiTheme="minorEastAsia" w:eastAsiaTheme="minorEastAsia" w:hAnsiTheme="minorEastAsia" w:hint="eastAsia"/>
          <w:sz w:val="22"/>
          <w:szCs w:val="22"/>
        </w:rPr>
        <w:t>（医療法第</w:t>
      </w:r>
      <w:r w:rsidR="00245B1D" w:rsidRPr="00C6777A">
        <w:rPr>
          <w:rFonts w:asciiTheme="minorEastAsia" w:eastAsiaTheme="minorEastAsia" w:hAnsiTheme="minorEastAsia"/>
          <w:sz w:val="22"/>
          <w:szCs w:val="22"/>
        </w:rPr>
        <w:t>70条第１項</w:t>
      </w:r>
      <w:r w:rsidR="00245B1D" w:rsidRPr="00C6777A">
        <w:rPr>
          <w:rFonts w:asciiTheme="minorEastAsia" w:eastAsiaTheme="minorEastAsia" w:hAnsiTheme="minorEastAsia" w:hint="eastAsia"/>
          <w:sz w:val="22"/>
          <w:szCs w:val="22"/>
        </w:rPr>
        <w:t>第２号の介護事業等をいう。）</w:t>
      </w:r>
      <w:r w:rsidRPr="00C6777A">
        <w:rPr>
          <w:rFonts w:asciiTheme="minorEastAsia" w:eastAsiaTheme="minorEastAsia" w:hAnsiTheme="minorEastAsia" w:hint="eastAsia"/>
          <w:sz w:val="22"/>
          <w:szCs w:val="22"/>
        </w:rPr>
        <w:t>に係る施設又は事業所を開設し、又は管理する者（法人を除く。）</w:t>
      </w:r>
    </w:p>
    <w:p w14:paraId="69C34F54" w14:textId="4355B548" w:rsidR="00134470" w:rsidRPr="00C6777A" w:rsidRDefault="00CD310B" w:rsidP="00CC0D7F">
      <w:pPr>
        <w:spacing w:afterLines="50" w:after="182"/>
        <w:ind w:left="220" w:hangingChars="100" w:hanging="220"/>
        <w:rPr>
          <w:rFonts w:asciiTheme="minorEastAsia" w:eastAsiaTheme="minorEastAsia" w:hAnsiTheme="minorEastAsia" w:cs="ＭＳ Ｐゴシック"/>
          <w:kern w:val="0"/>
          <w:sz w:val="22"/>
          <w:szCs w:val="22"/>
        </w:rPr>
      </w:pPr>
      <w:r w:rsidRPr="00C6777A">
        <w:rPr>
          <w:rFonts w:asciiTheme="minorEastAsia" w:eastAsiaTheme="minorEastAsia" w:hAnsiTheme="minorEastAsia" w:cs="ＭＳ Ｐゴシック" w:hint="eastAsia"/>
          <w:kern w:val="0"/>
          <w:sz w:val="22"/>
          <w:szCs w:val="22"/>
        </w:rPr>
        <w:t>５</w:t>
      </w:r>
      <w:r w:rsidR="00CB4EC6" w:rsidRPr="00C6777A">
        <w:rPr>
          <w:rFonts w:asciiTheme="minorEastAsia" w:eastAsiaTheme="minorEastAsia" w:hAnsiTheme="minorEastAsia" w:cs="ＭＳ Ｐゴシック" w:hint="eastAsia"/>
          <w:kern w:val="0"/>
          <w:sz w:val="22"/>
          <w:szCs w:val="22"/>
        </w:rPr>
        <w:t>．</w:t>
      </w:r>
      <w:r w:rsidR="00D70FC3" w:rsidRPr="00C6777A">
        <w:rPr>
          <w:rFonts w:asciiTheme="minorEastAsia" w:eastAsiaTheme="minorEastAsia" w:hAnsiTheme="minorEastAsia" w:cs="ＭＳ Ｐゴシック" w:hint="eastAsia"/>
          <w:kern w:val="0"/>
          <w:sz w:val="22"/>
          <w:szCs w:val="22"/>
        </w:rPr>
        <w:t>2015年（平成27年）９月の医療法の改正では、</w:t>
      </w:r>
      <w:r w:rsidR="00022E46" w:rsidRPr="00C6777A">
        <w:rPr>
          <w:rFonts w:asciiTheme="minorEastAsia" w:eastAsiaTheme="minorEastAsia" w:hAnsiTheme="minorEastAsia" w:cs="ＭＳ Ｐゴシック" w:hint="eastAsia"/>
          <w:kern w:val="0"/>
          <w:sz w:val="22"/>
          <w:szCs w:val="22"/>
        </w:rPr>
        <w:t>地域医療連携推進法人は、その規模等に</w:t>
      </w:r>
      <w:r w:rsidR="002B1AE0" w:rsidRPr="00C6777A">
        <w:rPr>
          <w:rFonts w:asciiTheme="minorEastAsia" w:eastAsiaTheme="minorEastAsia" w:hAnsiTheme="minorEastAsia" w:cs="ＭＳ Ｐゴシック" w:hint="eastAsia"/>
          <w:kern w:val="0"/>
          <w:sz w:val="22"/>
          <w:szCs w:val="22"/>
        </w:rPr>
        <w:t>かか</w:t>
      </w:r>
      <w:r w:rsidR="00022E46" w:rsidRPr="00C6777A">
        <w:rPr>
          <w:rFonts w:asciiTheme="minorEastAsia" w:eastAsiaTheme="minorEastAsia" w:hAnsiTheme="minorEastAsia" w:cs="ＭＳ Ｐゴシック" w:hint="eastAsia"/>
          <w:kern w:val="0"/>
          <w:sz w:val="22"/>
          <w:szCs w:val="22"/>
        </w:rPr>
        <w:t>わらず</w:t>
      </w:r>
      <w:r w:rsidR="00160882" w:rsidRPr="00C6777A">
        <w:rPr>
          <w:rFonts w:asciiTheme="minorEastAsia" w:eastAsiaTheme="minorEastAsia" w:hAnsiTheme="minorEastAsia" w:cs="ＭＳ Ｐゴシック" w:hint="eastAsia"/>
          <w:kern w:val="0"/>
          <w:sz w:val="22"/>
          <w:szCs w:val="22"/>
        </w:rPr>
        <w:t>、認定を受けた会計年度</w:t>
      </w:r>
      <w:r w:rsidR="00BB52B4">
        <w:rPr>
          <w:rFonts w:asciiTheme="minorEastAsia" w:eastAsiaTheme="minorEastAsia" w:hAnsiTheme="minorEastAsia" w:cs="ＭＳ Ｐゴシック" w:hint="eastAsia"/>
          <w:kern w:val="0"/>
          <w:sz w:val="22"/>
          <w:szCs w:val="22"/>
        </w:rPr>
        <w:t>から</w:t>
      </w:r>
      <w:r w:rsidR="00022E46" w:rsidRPr="00C6777A">
        <w:rPr>
          <w:rFonts w:asciiTheme="minorEastAsia" w:eastAsiaTheme="minorEastAsia" w:hAnsiTheme="minorEastAsia" w:cs="ＭＳ Ｐゴシック" w:hint="eastAsia"/>
          <w:kern w:val="0"/>
          <w:sz w:val="22"/>
          <w:szCs w:val="22"/>
        </w:rPr>
        <w:t>公認会計士又は監査法人</w:t>
      </w:r>
      <w:r w:rsidR="00B54D9F" w:rsidRPr="00C6777A">
        <w:rPr>
          <w:rFonts w:asciiTheme="minorEastAsia" w:eastAsiaTheme="minorEastAsia" w:hAnsiTheme="minorEastAsia" w:hint="eastAsia"/>
          <w:sz w:val="22"/>
          <w:szCs w:val="22"/>
        </w:rPr>
        <w:t>（以下「公認会計士等」という</w:t>
      </w:r>
      <w:r w:rsidR="004E21A5" w:rsidRPr="00C6777A">
        <w:rPr>
          <w:rFonts w:asciiTheme="minorEastAsia" w:eastAsiaTheme="minorEastAsia" w:hAnsiTheme="minorEastAsia" w:hint="eastAsia"/>
          <w:sz w:val="22"/>
          <w:szCs w:val="22"/>
        </w:rPr>
        <w:t>。</w:t>
      </w:r>
      <w:r w:rsidR="00B54D9F" w:rsidRPr="00C6777A">
        <w:rPr>
          <w:rFonts w:asciiTheme="minorEastAsia" w:eastAsiaTheme="minorEastAsia" w:hAnsiTheme="minorEastAsia" w:hint="eastAsia"/>
          <w:sz w:val="22"/>
          <w:szCs w:val="22"/>
        </w:rPr>
        <w:t>）</w:t>
      </w:r>
      <w:r w:rsidR="00022E46" w:rsidRPr="00C6777A">
        <w:rPr>
          <w:rFonts w:asciiTheme="minorEastAsia" w:eastAsiaTheme="minorEastAsia" w:hAnsiTheme="minorEastAsia" w:cs="ＭＳ Ｐゴシック" w:hint="eastAsia"/>
          <w:kern w:val="0"/>
          <w:sz w:val="22"/>
          <w:szCs w:val="22"/>
        </w:rPr>
        <w:t>による監査を受けなければならない</w:t>
      </w:r>
      <w:r w:rsidR="00D70FC3" w:rsidRPr="00C6777A">
        <w:rPr>
          <w:rFonts w:asciiTheme="minorEastAsia" w:eastAsiaTheme="minorEastAsia" w:hAnsiTheme="minorEastAsia" w:cs="ＭＳ Ｐゴシック" w:hint="eastAsia"/>
          <w:kern w:val="0"/>
          <w:sz w:val="22"/>
          <w:szCs w:val="22"/>
        </w:rPr>
        <w:t>とされた</w:t>
      </w:r>
      <w:r w:rsidR="00134470" w:rsidRPr="00C6777A">
        <w:rPr>
          <w:rFonts w:asciiTheme="minorEastAsia" w:eastAsiaTheme="minorEastAsia" w:hAnsiTheme="minorEastAsia" w:cs="ＭＳ Ｐゴシック" w:hint="eastAsia"/>
          <w:kern w:val="0"/>
          <w:sz w:val="22"/>
          <w:szCs w:val="22"/>
        </w:rPr>
        <w:t>。</w:t>
      </w:r>
    </w:p>
    <w:p w14:paraId="4CE897E5" w14:textId="3EB624F3" w:rsidR="004F2A56" w:rsidRPr="00C6777A" w:rsidRDefault="000B1B20" w:rsidP="00E5013F">
      <w:pPr>
        <w:spacing w:afterLines="50" w:after="182"/>
        <w:ind w:left="220" w:hangingChars="100" w:hanging="220"/>
        <w:rPr>
          <w:rFonts w:asciiTheme="minorEastAsia" w:eastAsiaTheme="minorEastAsia" w:hAnsiTheme="minorEastAsia"/>
          <w:sz w:val="22"/>
          <w:szCs w:val="22"/>
        </w:rPr>
      </w:pPr>
      <w:r w:rsidRPr="00C6777A">
        <w:rPr>
          <w:rFonts w:asciiTheme="minorEastAsia" w:eastAsiaTheme="minorEastAsia" w:hAnsiTheme="minorEastAsia" w:cs="ＭＳ Ｐゴシック" w:hint="eastAsia"/>
          <w:kern w:val="0"/>
          <w:sz w:val="22"/>
          <w:szCs w:val="22"/>
        </w:rPr>
        <w:t>５－２．</w:t>
      </w:r>
      <w:r w:rsidR="008A107D" w:rsidRPr="00C6777A">
        <w:rPr>
          <w:rFonts w:asciiTheme="minorEastAsia" w:eastAsiaTheme="minorEastAsia" w:hAnsiTheme="minorEastAsia" w:hint="eastAsia"/>
          <w:sz w:val="22"/>
          <w:szCs w:val="22"/>
        </w:rPr>
        <w:t>一方</w:t>
      </w:r>
      <w:r w:rsidR="006C5DF9" w:rsidRPr="00C6777A">
        <w:rPr>
          <w:rFonts w:asciiTheme="minorEastAsia" w:eastAsiaTheme="minorEastAsia" w:hAnsiTheme="minorEastAsia" w:hint="eastAsia"/>
          <w:sz w:val="22"/>
          <w:szCs w:val="22"/>
        </w:rPr>
        <w:t>、</w:t>
      </w:r>
      <w:r w:rsidR="00D70FC3" w:rsidRPr="00C6777A">
        <w:rPr>
          <w:rFonts w:asciiTheme="minorEastAsia" w:eastAsiaTheme="minorEastAsia" w:hAnsiTheme="minorEastAsia" w:hint="eastAsia"/>
          <w:sz w:val="22"/>
          <w:szCs w:val="22"/>
        </w:rPr>
        <w:t>2023年（令和５年）５月の医療法の改正に</w:t>
      </w:r>
      <w:r w:rsidR="00C6777A" w:rsidRPr="00C6777A">
        <w:rPr>
          <w:rFonts w:asciiTheme="minorEastAsia" w:eastAsiaTheme="minorEastAsia" w:hAnsiTheme="minorEastAsia" w:hint="eastAsia"/>
          <w:sz w:val="22"/>
          <w:szCs w:val="22"/>
        </w:rPr>
        <w:t>伴い</w:t>
      </w:r>
      <w:r w:rsidR="00D70FC3" w:rsidRPr="00C6777A">
        <w:rPr>
          <w:rFonts w:asciiTheme="minorEastAsia" w:eastAsiaTheme="minorEastAsia" w:hAnsiTheme="minorEastAsia" w:hint="eastAsia"/>
          <w:sz w:val="22"/>
          <w:szCs w:val="22"/>
        </w:rPr>
        <w:t>、</w:t>
      </w:r>
      <w:r w:rsidR="008F38C3" w:rsidRPr="00C6777A">
        <w:rPr>
          <w:rFonts w:asciiTheme="minorEastAsia" w:eastAsiaTheme="minorEastAsia" w:hAnsiTheme="minorEastAsia" w:hint="eastAsia"/>
          <w:sz w:val="22"/>
          <w:szCs w:val="22"/>
        </w:rPr>
        <w:t>2024年（令和６年）４月１日から、</w:t>
      </w:r>
      <w:r w:rsidR="00B27737" w:rsidRPr="00C6777A">
        <w:rPr>
          <w:rFonts w:asciiTheme="minorEastAsia" w:eastAsiaTheme="minorEastAsia" w:hAnsiTheme="minorEastAsia" w:hint="eastAsia"/>
          <w:sz w:val="22"/>
          <w:szCs w:val="22"/>
        </w:rPr>
        <w:t>公認会計士等による監査</w:t>
      </w:r>
      <w:r w:rsidR="001336DF" w:rsidRPr="00C6777A">
        <w:rPr>
          <w:rFonts w:asciiTheme="minorEastAsia" w:eastAsiaTheme="minorEastAsia" w:hAnsiTheme="minorEastAsia" w:hint="eastAsia"/>
          <w:sz w:val="22"/>
          <w:szCs w:val="22"/>
        </w:rPr>
        <w:t>について、</w:t>
      </w:r>
      <w:r w:rsidR="006725E9" w:rsidRPr="00C6777A">
        <w:rPr>
          <w:rFonts w:asciiTheme="minorEastAsia" w:eastAsiaTheme="minorEastAsia" w:hAnsiTheme="minorEastAsia" w:hint="eastAsia"/>
          <w:sz w:val="22"/>
          <w:szCs w:val="22"/>
        </w:rPr>
        <w:t>次</w:t>
      </w:r>
      <w:r w:rsidR="004F2A56" w:rsidRPr="00C6777A">
        <w:rPr>
          <w:rFonts w:asciiTheme="minorEastAsia" w:eastAsiaTheme="minorEastAsia" w:hAnsiTheme="minorEastAsia" w:hint="eastAsia"/>
          <w:sz w:val="22"/>
          <w:szCs w:val="22"/>
        </w:rPr>
        <w:t>のとおり定められ</w:t>
      </w:r>
      <w:r w:rsidR="006725E9" w:rsidRPr="00C6777A">
        <w:rPr>
          <w:rFonts w:asciiTheme="minorEastAsia" w:eastAsiaTheme="minorEastAsia" w:hAnsiTheme="minorEastAsia" w:hint="eastAsia"/>
          <w:sz w:val="22"/>
          <w:szCs w:val="22"/>
        </w:rPr>
        <w:t>ることとなっ</w:t>
      </w:r>
      <w:r w:rsidR="004F2A56" w:rsidRPr="00C6777A">
        <w:rPr>
          <w:rFonts w:asciiTheme="minorEastAsia" w:eastAsiaTheme="minorEastAsia" w:hAnsiTheme="minorEastAsia" w:hint="eastAsia"/>
          <w:sz w:val="22"/>
          <w:szCs w:val="22"/>
        </w:rPr>
        <w:t>た。</w:t>
      </w:r>
    </w:p>
    <w:p w14:paraId="77078829" w14:textId="387F319B" w:rsidR="003B4F74" w:rsidRPr="0007445A" w:rsidRDefault="00136A2E" w:rsidP="00D36F21">
      <w:pPr>
        <w:ind w:leftChars="100" w:left="430" w:hangingChars="100" w:hanging="220"/>
        <w:rPr>
          <w:rFonts w:asciiTheme="minorEastAsia" w:eastAsiaTheme="minorEastAsia" w:hAnsiTheme="minorEastAsia"/>
          <w:sz w:val="22"/>
          <w:szCs w:val="22"/>
        </w:rPr>
      </w:pPr>
      <w:r w:rsidRPr="00C6777A">
        <w:rPr>
          <w:rFonts w:asciiTheme="minorEastAsia" w:eastAsiaTheme="minorEastAsia" w:hAnsiTheme="minorEastAsia" w:hint="eastAsia"/>
          <w:sz w:val="22"/>
          <w:szCs w:val="22"/>
        </w:rPr>
        <w:t xml:space="preserve">(1) </w:t>
      </w:r>
      <w:r w:rsidR="003B4F74" w:rsidRPr="00C6777A">
        <w:rPr>
          <w:rFonts w:asciiTheme="minorEastAsia" w:eastAsiaTheme="minorEastAsia" w:hAnsiTheme="minorEastAsia" w:hint="eastAsia"/>
          <w:sz w:val="22"/>
          <w:szCs w:val="22"/>
        </w:rPr>
        <w:t>公認会計士</w:t>
      </w:r>
      <w:r w:rsidR="00B40D7A" w:rsidRPr="00C6777A">
        <w:rPr>
          <w:rFonts w:asciiTheme="minorEastAsia" w:eastAsiaTheme="minorEastAsia" w:hAnsiTheme="minorEastAsia" w:hint="eastAsia"/>
          <w:sz w:val="22"/>
          <w:szCs w:val="22"/>
        </w:rPr>
        <w:t>等</w:t>
      </w:r>
      <w:r w:rsidR="003B4F74" w:rsidRPr="00C6777A">
        <w:rPr>
          <w:rFonts w:asciiTheme="minorEastAsia" w:eastAsiaTheme="minorEastAsia" w:hAnsiTheme="minorEastAsia" w:hint="eastAsia"/>
          <w:sz w:val="22"/>
          <w:szCs w:val="22"/>
        </w:rPr>
        <w:t>の監査について、</w:t>
      </w:r>
      <w:r w:rsidR="00AE3F59" w:rsidRPr="00C6777A">
        <w:rPr>
          <w:rFonts w:asciiTheme="minorEastAsia" w:eastAsiaTheme="minorEastAsia" w:hAnsiTheme="minorEastAsia" w:hint="eastAsia"/>
          <w:sz w:val="22"/>
          <w:szCs w:val="22"/>
        </w:rPr>
        <w:t>参加法人等が病院等に関する業務を行うのに必要な資金を調達するための支援として資金の貸付け、債務の保証及び基金を引き受ける者の募集、並びに出資</w:t>
      </w:r>
      <w:r w:rsidR="00245B1D" w:rsidRPr="00C6777A">
        <w:rPr>
          <w:rFonts w:asciiTheme="minorEastAsia" w:eastAsiaTheme="minorEastAsia" w:hAnsiTheme="minorEastAsia" w:hint="eastAsia"/>
          <w:sz w:val="22"/>
          <w:szCs w:val="22"/>
        </w:rPr>
        <w:t>（以下「資金の貸付け等及び出資」という。）</w:t>
      </w:r>
      <w:r w:rsidR="00AE3F59" w:rsidRPr="00C6777A">
        <w:rPr>
          <w:rFonts w:asciiTheme="minorEastAsia" w:eastAsiaTheme="minorEastAsia" w:hAnsiTheme="minorEastAsia" w:hint="eastAsia"/>
          <w:sz w:val="22"/>
          <w:szCs w:val="22"/>
        </w:rPr>
        <w:t>を行わない</w:t>
      </w:r>
      <w:r w:rsidR="00245B1D" w:rsidRPr="00C6777A">
        <w:rPr>
          <w:rFonts w:asciiTheme="minorEastAsia" w:eastAsiaTheme="minorEastAsia" w:hAnsiTheme="minorEastAsia" w:hint="eastAsia"/>
          <w:sz w:val="22"/>
          <w:szCs w:val="22"/>
        </w:rPr>
        <w:t>旨</w:t>
      </w:r>
      <w:r w:rsidR="003B4F74" w:rsidRPr="00C6777A">
        <w:rPr>
          <w:rFonts w:asciiTheme="minorEastAsia" w:eastAsiaTheme="minorEastAsia" w:hAnsiTheme="minorEastAsia" w:hint="eastAsia"/>
          <w:sz w:val="22"/>
          <w:szCs w:val="22"/>
        </w:rPr>
        <w:t>を定款で定め、かつ、事業活動の規模</w:t>
      </w:r>
      <w:r w:rsidR="00245B1D" w:rsidRPr="00C6777A">
        <w:rPr>
          <w:rFonts w:asciiTheme="minorEastAsia" w:eastAsiaTheme="minorEastAsia" w:hAnsiTheme="minorEastAsia" w:hint="eastAsia"/>
          <w:sz w:val="22"/>
          <w:szCs w:val="22"/>
        </w:rPr>
        <w:t>その他の事情</w:t>
      </w:r>
      <w:r w:rsidR="003B4F74" w:rsidRPr="00C6777A">
        <w:rPr>
          <w:rFonts w:asciiTheme="minorEastAsia" w:eastAsiaTheme="minorEastAsia" w:hAnsiTheme="minorEastAsia" w:hint="eastAsia"/>
          <w:sz w:val="22"/>
          <w:szCs w:val="22"/>
        </w:rPr>
        <w:t>を勘案して厚生労働省令で定める基準に該当しない地域医療連携推進法人にあっては、これを要しないもの</w:t>
      </w:r>
      <w:r w:rsidR="00C156DE" w:rsidRPr="00C6777A">
        <w:rPr>
          <w:rFonts w:asciiTheme="minorEastAsia" w:eastAsiaTheme="minorEastAsia" w:hAnsiTheme="minorEastAsia" w:hint="eastAsia"/>
          <w:sz w:val="22"/>
          <w:szCs w:val="22"/>
        </w:rPr>
        <w:t>とする</w:t>
      </w:r>
      <w:r w:rsidR="00710319" w:rsidRPr="00C6777A">
        <w:rPr>
          <w:rFonts w:asciiTheme="minorEastAsia" w:eastAsiaTheme="minorEastAsia" w:hAnsiTheme="minorEastAsia" w:hint="eastAsia"/>
          <w:sz w:val="22"/>
          <w:szCs w:val="22"/>
        </w:rPr>
        <w:t>（令和５年局長通知第２　７</w:t>
      </w:r>
      <w:r w:rsidR="00710319" w:rsidRPr="00C6777A">
        <w:rPr>
          <w:rFonts w:asciiTheme="minorEastAsia" w:eastAsiaTheme="minorEastAsia" w:hAnsiTheme="minorEastAsia"/>
          <w:sz w:val="22"/>
          <w:szCs w:val="22"/>
        </w:rPr>
        <w:t>(7)ウ</w:t>
      </w:r>
      <w:r w:rsidR="008804D3" w:rsidRPr="00C6777A">
        <w:rPr>
          <w:rFonts w:asciiTheme="minorEastAsia" w:eastAsiaTheme="minorEastAsia" w:hAnsiTheme="minorEastAsia" w:hint="eastAsia"/>
          <w:sz w:val="22"/>
          <w:szCs w:val="22"/>
        </w:rPr>
        <w:t>、医療法第</w:t>
      </w:r>
      <w:r w:rsidR="008804D3" w:rsidRPr="00C6777A">
        <w:rPr>
          <w:rFonts w:asciiTheme="minorEastAsia" w:eastAsiaTheme="minorEastAsia" w:hAnsiTheme="minorEastAsia"/>
          <w:sz w:val="22"/>
          <w:szCs w:val="22"/>
        </w:rPr>
        <w:t>70条の14において読み替えて準用する同法第51条第</w:t>
      </w:r>
      <w:r w:rsidR="008804D3" w:rsidRPr="00C6777A">
        <w:rPr>
          <w:rFonts w:asciiTheme="minorEastAsia" w:eastAsiaTheme="minorEastAsia" w:hAnsiTheme="minorEastAsia" w:hint="eastAsia"/>
          <w:sz w:val="22"/>
          <w:szCs w:val="22"/>
        </w:rPr>
        <w:t>５項</w:t>
      </w:r>
      <w:r w:rsidR="00710319" w:rsidRPr="00C6777A">
        <w:rPr>
          <w:rFonts w:asciiTheme="minorEastAsia" w:eastAsiaTheme="minorEastAsia" w:hAnsiTheme="minorEastAsia" w:hint="eastAsia"/>
          <w:sz w:val="22"/>
          <w:szCs w:val="22"/>
        </w:rPr>
        <w:t>）</w:t>
      </w:r>
      <w:r w:rsidR="00C95556" w:rsidRPr="00C6777A">
        <w:rPr>
          <w:rFonts w:asciiTheme="minorEastAsia" w:eastAsiaTheme="minorEastAsia" w:hAnsiTheme="minorEastAsia" w:hint="eastAsia"/>
          <w:sz w:val="22"/>
          <w:szCs w:val="22"/>
        </w:rPr>
        <w:t>。</w:t>
      </w:r>
    </w:p>
    <w:p w14:paraId="1AC109F7" w14:textId="76D78D11" w:rsidR="00022E46" w:rsidRPr="0007445A" w:rsidRDefault="00136A2E" w:rsidP="00EA3EA3">
      <w:pPr>
        <w:spacing w:afterLines="50" w:after="182"/>
        <w:ind w:leftChars="100" w:left="430" w:hangingChars="100" w:hanging="220"/>
        <w:rPr>
          <w:rFonts w:asciiTheme="minorEastAsia" w:eastAsiaTheme="minorEastAsia" w:hAnsiTheme="minorEastAsia" w:cs="ＭＳ Ｐゴシック"/>
          <w:color w:val="000000" w:themeColor="text1"/>
          <w:kern w:val="0"/>
          <w:sz w:val="22"/>
          <w:szCs w:val="22"/>
        </w:rPr>
      </w:pPr>
      <w:r w:rsidRPr="0007445A">
        <w:rPr>
          <w:rFonts w:asciiTheme="minorEastAsia" w:eastAsiaTheme="minorEastAsia" w:hAnsiTheme="minorEastAsia" w:cs="ＭＳ Ｐゴシック" w:hint="eastAsia"/>
          <w:kern w:val="0"/>
          <w:sz w:val="22"/>
          <w:szCs w:val="22"/>
        </w:rPr>
        <w:t xml:space="preserve">(2) </w:t>
      </w:r>
      <w:r w:rsidR="00F37BA4" w:rsidRPr="00F37BA4">
        <w:rPr>
          <w:rFonts w:asciiTheme="minorEastAsia" w:eastAsiaTheme="minorEastAsia" w:hAnsiTheme="minorEastAsia" w:cs="ＭＳ Ｐゴシック" w:hint="eastAsia"/>
          <w:kern w:val="0"/>
          <w:sz w:val="22"/>
          <w:szCs w:val="22"/>
        </w:rPr>
        <w:t>医療法第70条の14において読み替えて準用する同法第51条第５項</w:t>
      </w:r>
      <w:r w:rsidR="00F37BA4">
        <w:rPr>
          <w:rFonts w:asciiTheme="minorEastAsia" w:eastAsiaTheme="minorEastAsia" w:hAnsiTheme="minorEastAsia" w:cs="ＭＳ Ｐゴシック" w:hint="eastAsia"/>
          <w:kern w:val="0"/>
          <w:sz w:val="22"/>
          <w:szCs w:val="22"/>
        </w:rPr>
        <w:t>の厚生労働省令で定める基準は、</w:t>
      </w:r>
      <w:r w:rsidR="004502D3" w:rsidRPr="0007445A">
        <w:rPr>
          <w:rFonts w:asciiTheme="minorEastAsia" w:eastAsiaTheme="minorEastAsia" w:hAnsiTheme="minorEastAsia" w:hint="eastAsia"/>
          <w:sz w:val="22"/>
          <w:szCs w:val="22"/>
        </w:rPr>
        <w:t>最終会計年度に係る貸借対照表の負債の部に計上した額の合計額が50億円以上又は最終会計年度に係る損益計算書の事業収益の部に計上した額の合計額が70億円以上である</w:t>
      </w:r>
      <w:r w:rsidR="00F37BA4">
        <w:rPr>
          <w:rFonts w:asciiTheme="minorEastAsia" w:eastAsiaTheme="minorEastAsia" w:hAnsiTheme="minorEastAsia" w:hint="eastAsia"/>
          <w:sz w:val="22"/>
          <w:szCs w:val="22"/>
        </w:rPr>
        <w:t>こととする</w:t>
      </w:r>
      <w:r w:rsidR="00EA3EA3" w:rsidRPr="0007445A">
        <w:rPr>
          <w:rFonts w:asciiTheme="minorEastAsia" w:eastAsiaTheme="minorEastAsia" w:hAnsiTheme="minorEastAsia" w:cs="ＭＳ Ｐゴシック" w:hint="eastAsia"/>
          <w:kern w:val="0"/>
          <w:sz w:val="22"/>
          <w:szCs w:val="22"/>
        </w:rPr>
        <w:t>（医療法施行規則第39条の22の２）</w:t>
      </w:r>
      <w:r w:rsidRPr="0007445A">
        <w:rPr>
          <w:rFonts w:asciiTheme="minorEastAsia" w:eastAsiaTheme="minorEastAsia" w:hAnsiTheme="minorEastAsia" w:cs="ＭＳ Ｐゴシック" w:hint="eastAsia"/>
          <w:color w:val="000000" w:themeColor="text1"/>
          <w:kern w:val="0"/>
          <w:sz w:val="22"/>
          <w:szCs w:val="22"/>
        </w:rPr>
        <w:t>。</w:t>
      </w:r>
    </w:p>
    <w:p w14:paraId="3209562B" w14:textId="2B1ECF0D" w:rsidR="005B7C74" w:rsidRDefault="00620752" w:rsidP="005B7C74">
      <w:pPr>
        <w:tabs>
          <w:tab w:val="left" w:pos="8647"/>
        </w:tabs>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次</w:t>
      </w:r>
      <w:r w:rsidR="004419D7" w:rsidRPr="0007445A">
        <w:rPr>
          <w:rFonts w:asciiTheme="minorEastAsia" w:eastAsiaTheme="minorEastAsia" w:hAnsiTheme="minorEastAsia" w:hint="eastAsia"/>
          <w:sz w:val="22"/>
          <w:szCs w:val="22"/>
        </w:rPr>
        <w:t>の表は、2023年</w:t>
      </w:r>
      <w:r w:rsidR="002A38A7">
        <w:rPr>
          <w:rFonts w:asciiTheme="minorEastAsia" w:eastAsiaTheme="minorEastAsia" w:hAnsiTheme="minorEastAsia" w:hint="eastAsia"/>
          <w:sz w:val="22"/>
          <w:szCs w:val="22"/>
        </w:rPr>
        <w:t>（令和５年）</w:t>
      </w:r>
      <w:r w:rsidR="004419D7" w:rsidRPr="0007445A">
        <w:rPr>
          <w:rFonts w:asciiTheme="minorEastAsia" w:eastAsiaTheme="minorEastAsia" w:hAnsiTheme="minorEastAsia" w:hint="eastAsia"/>
          <w:sz w:val="22"/>
          <w:szCs w:val="22"/>
        </w:rPr>
        <w:t>５月の改正医療法に基づく公認会計士等の監査の対象となる地域医療連携法人</w:t>
      </w:r>
      <w:r w:rsidR="004F0A34" w:rsidRPr="0007445A">
        <w:rPr>
          <w:rFonts w:asciiTheme="minorEastAsia" w:eastAsiaTheme="minorEastAsia" w:hAnsiTheme="minorEastAsia" w:hint="eastAsia"/>
          <w:sz w:val="22"/>
          <w:szCs w:val="22"/>
        </w:rPr>
        <w:t>について</w:t>
      </w:r>
      <w:r w:rsidR="004419D7" w:rsidRPr="0007445A">
        <w:rPr>
          <w:rFonts w:asciiTheme="minorEastAsia" w:eastAsiaTheme="minorEastAsia" w:hAnsiTheme="minorEastAsia" w:hint="eastAsia"/>
          <w:sz w:val="22"/>
          <w:szCs w:val="22"/>
        </w:rPr>
        <w:t>整理したものである。</w:t>
      </w:r>
    </w:p>
    <w:tbl>
      <w:tblPr>
        <w:tblStyle w:val="afc"/>
        <w:tblW w:w="9566" w:type="dxa"/>
        <w:tblInd w:w="210" w:type="dxa"/>
        <w:tblLook w:val="04A0" w:firstRow="1" w:lastRow="0" w:firstColumn="1" w:lastColumn="0" w:noHBand="0" w:noVBand="1"/>
      </w:tblPr>
      <w:tblGrid>
        <w:gridCol w:w="1345"/>
        <w:gridCol w:w="3402"/>
        <w:gridCol w:w="2409"/>
        <w:gridCol w:w="2410"/>
      </w:tblGrid>
      <w:tr w:rsidR="00620752" w:rsidRPr="0007445A" w14:paraId="74CA06BB" w14:textId="77777777" w:rsidTr="00620752">
        <w:tc>
          <w:tcPr>
            <w:tcW w:w="4747" w:type="dxa"/>
            <w:gridSpan w:val="2"/>
            <w:tcBorders>
              <w:bottom w:val="single" w:sz="4" w:space="0" w:color="auto"/>
              <w:tl2br w:val="single" w:sz="4" w:space="0" w:color="auto"/>
            </w:tcBorders>
            <w:shd w:val="pct15" w:color="auto" w:fill="auto"/>
          </w:tcPr>
          <w:p w14:paraId="06F4F0C0" w14:textId="77777777" w:rsidR="00620752" w:rsidRPr="0007445A" w:rsidRDefault="00620752" w:rsidP="00967B52">
            <w:pPr>
              <w:tabs>
                <w:tab w:val="left" w:pos="8647"/>
              </w:tabs>
              <w:rPr>
                <w:rFonts w:asciiTheme="minorEastAsia" w:eastAsiaTheme="minorEastAsia" w:hAnsiTheme="minorEastAsia"/>
                <w:sz w:val="22"/>
                <w:szCs w:val="22"/>
              </w:rPr>
            </w:pPr>
          </w:p>
        </w:tc>
        <w:tc>
          <w:tcPr>
            <w:tcW w:w="2409" w:type="dxa"/>
            <w:tcBorders>
              <w:bottom w:val="single" w:sz="4" w:space="0" w:color="auto"/>
            </w:tcBorders>
            <w:shd w:val="pct15" w:color="auto" w:fill="auto"/>
          </w:tcPr>
          <w:p w14:paraId="7DC4BCEE" w14:textId="77777777"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厚生労働省令で定める基準に該当する</w:t>
            </w:r>
          </w:p>
        </w:tc>
        <w:tc>
          <w:tcPr>
            <w:tcW w:w="2410" w:type="dxa"/>
            <w:tcBorders>
              <w:bottom w:val="single" w:sz="4" w:space="0" w:color="auto"/>
            </w:tcBorders>
            <w:shd w:val="pct15" w:color="auto" w:fill="auto"/>
          </w:tcPr>
          <w:p w14:paraId="7F90E5BA" w14:textId="77777777"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厚生労働省令で定める基準に該当しない</w:t>
            </w:r>
          </w:p>
        </w:tc>
      </w:tr>
      <w:tr w:rsidR="00620752" w:rsidRPr="0007445A" w14:paraId="4B2DA8FE" w14:textId="77777777" w:rsidTr="00620752">
        <w:tc>
          <w:tcPr>
            <w:tcW w:w="1345" w:type="dxa"/>
            <w:vMerge w:val="restart"/>
            <w:shd w:val="pct15" w:color="auto" w:fill="auto"/>
          </w:tcPr>
          <w:p w14:paraId="05711F03" w14:textId="77777777"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参加法人等</w:t>
            </w:r>
            <w:r>
              <w:rPr>
                <w:rFonts w:asciiTheme="minorEastAsia" w:eastAsiaTheme="minorEastAsia" w:hAnsiTheme="minorEastAsia" w:hint="eastAsia"/>
                <w:sz w:val="22"/>
                <w:szCs w:val="22"/>
              </w:rPr>
              <w:t>が</w:t>
            </w:r>
            <w:r w:rsidRPr="0007445A">
              <w:rPr>
                <w:rFonts w:asciiTheme="minorEastAsia" w:eastAsiaTheme="minorEastAsia" w:hAnsiTheme="minorEastAsia" w:hint="eastAsia"/>
                <w:sz w:val="22"/>
                <w:szCs w:val="22"/>
              </w:rPr>
              <w:t>法人のみ</w:t>
            </w:r>
          </w:p>
        </w:tc>
        <w:tc>
          <w:tcPr>
            <w:tcW w:w="3402" w:type="dxa"/>
            <w:tcBorders>
              <w:right w:val="single" w:sz="4" w:space="0" w:color="auto"/>
            </w:tcBorders>
            <w:shd w:val="pct15" w:color="auto" w:fill="auto"/>
          </w:tcPr>
          <w:p w14:paraId="5FBF58EE" w14:textId="66DAF32A" w:rsidR="00620752" w:rsidRPr="0007445A" w:rsidRDefault="00620752" w:rsidP="00967B52">
            <w:pPr>
              <w:tabs>
                <w:tab w:val="left" w:pos="8647"/>
              </w:tabs>
              <w:rPr>
                <w:rFonts w:asciiTheme="minorEastAsia" w:eastAsiaTheme="minorEastAsia" w:hAnsiTheme="minorEastAsia"/>
                <w:sz w:val="22"/>
                <w:szCs w:val="22"/>
              </w:rPr>
            </w:pPr>
            <w:bookmarkStart w:id="9" w:name="_Hlk155899919"/>
            <w:r w:rsidRPr="0007445A">
              <w:rPr>
                <w:rFonts w:asciiTheme="minorEastAsia" w:eastAsiaTheme="minorEastAsia" w:hAnsiTheme="minorEastAsia" w:hint="eastAsia"/>
                <w:sz w:val="22"/>
                <w:szCs w:val="22"/>
              </w:rPr>
              <w:t>資金の貸付け等及び出資</w:t>
            </w:r>
            <w:r>
              <w:rPr>
                <w:rFonts w:asciiTheme="minorEastAsia" w:eastAsiaTheme="minorEastAsia" w:hAnsiTheme="minorEastAsia" w:hint="eastAsia"/>
                <w:sz w:val="22"/>
                <w:szCs w:val="22"/>
              </w:rPr>
              <w:t>を</w:t>
            </w:r>
            <w:r w:rsidRPr="0007445A">
              <w:rPr>
                <w:rFonts w:asciiTheme="minorEastAsia" w:eastAsiaTheme="minorEastAsia" w:hAnsiTheme="minorEastAsia" w:hint="eastAsia"/>
                <w:sz w:val="22"/>
                <w:szCs w:val="22"/>
              </w:rPr>
              <w:t>行わない旨</w:t>
            </w:r>
            <w:bookmarkEnd w:id="9"/>
            <w:r w:rsidRPr="0007445A">
              <w:rPr>
                <w:rFonts w:asciiTheme="minorEastAsia" w:eastAsiaTheme="minorEastAsia" w:hAnsiTheme="minorEastAsia" w:hint="eastAsia"/>
                <w:sz w:val="22"/>
                <w:szCs w:val="22"/>
              </w:rPr>
              <w:t>を定款</w:t>
            </w:r>
            <w:r w:rsidR="008804D3">
              <w:rPr>
                <w:rFonts w:asciiTheme="minorEastAsia" w:eastAsiaTheme="minorEastAsia" w:hAnsiTheme="minorEastAsia" w:hint="eastAsia"/>
                <w:sz w:val="22"/>
                <w:szCs w:val="22"/>
              </w:rPr>
              <w:t>で</w:t>
            </w:r>
            <w:r w:rsidRPr="0007445A">
              <w:rPr>
                <w:rFonts w:asciiTheme="minorEastAsia" w:eastAsiaTheme="minorEastAsia" w:hAnsiTheme="minorEastAsia" w:hint="eastAsia"/>
                <w:sz w:val="22"/>
                <w:szCs w:val="22"/>
              </w:rPr>
              <w:t>定め</w:t>
            </w:r>
            <w:r>
              <w:rPr>
                <w:rFonts w:asciiTheme="minorEastAsia" w:eastAsiaTheme="minorEastAsia" w:hAnsiTheme="minorEastAsia" w:hint="eastAsia"/>
                <w:sz w:val="22"/>
                <w:szCs w:val="22"/>
              </w:rPr>
              <w:t>ていない</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AC38E0F" w14:textId="77777777" w:rsidR="00620752" w:rsidRPr="0007445A" w:rsidRDefault="00620752" w:rsidP="006207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公認会計士等の監査を要する</w:t>
            </w:r>
          </w:p>
        </w:tc>
      </w:tr>
      <w:tr w:rsidR="00620752" w:rsidRPr="0007445A" w14:paraId="301FA05F" w14:textId="77777777" w:rsidTr="00620752">
        <w:tc>
          <w:tcPr>
            <w:tcW w:w="1345" w:type="dxa"/>
            <w:vMerge/>
            <w:shd w:val="pct15" w:color="auto" w:fill="auto"/>
          </w:tcPr>
          <w:p w14:paraId="31B9066B" w14:textId="77777777" w:rsidR="00620752" w:rsidRPr="0007445A" w:rsidRDefault="00620752" w:rsidP="00967B52">
            <w:pPr>
              <w:tabs>
                <w:tab w:val="left" w:pos="8647"/>
              </w:tabs>
              <w:rPr>
                <w:rFonts w:asciiTheme="minorEastAsia" w:eastAsiaTheme="minorEastAsia" w:hAnsiTheme="minorEastAsia"/>
                <w:sz w:val="22"/>
                <w:szCs w:val="22"/>
              </w:rPr>
            </w:pPr>
          </w:p>
        </w:tc>
        <w:tc>
          <w:tcPr>
            <w:tcW w:w="3402" w:type="dxa"/>
            <w:tcBorders>
              <w:right w:val="single" w:sz="4" w:space="0" w:color="auto"/>
            </w:tcBorders>
            <w:shd w:val="pct15" w:color="auto" w:fill="auto"/>
          </w:tcPr>
          <w:p w14:paraId="22381129" w14:textId="7E017BC3"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資金の貸付け等及び出資</w:t>
            </w:r>
            <w:r>
              <w:rPr>
                <w:rFonts w:asciiTheme="minorEastAsia" w:eastAsiaTheme="minorEastAsia" w:hAnsiTheme="minorEastAsia" w:hint="eastAsia"/>
                <w:sz w:val="22"/>
                <w:szCs w:val="22"/>
              </w:rPr>
              <w:t>を</w:t>
            </w:r>
            <w:r w:rsidRPr="0007445A">
              <w:rPr>
                <w:rFonts w:asciiTheme="minorEastAsia" w:eastAsiaTheme="minorEastAsia" w:hAnsiTheme="minorEastAsia" w:hint="eastAsia"/>
                <w:sz w:val="22"/>
                <w:szCs w:val="22"/>
              </w:rPr>
              <w:t>行わない旨を定款</w:t>
            </w:r>
            <w:r w:rsidR="008804D3">
              <w:rPr>
                <w:rFonts w:asciiTheme="minorEastAsia" w:eastAsiaTheme="minorEastAsia" w:hAnsiTheme="minorEastAsia" w:hint="eastAsia"/>
                <w:sz w:val="22"/>
                <w:szCs w:val="22"/>
              </w:rPr>
              <w:t>で</w:t>
            </w:r>
            <w:r w:rsidRPr="0007445A">
              <w:rPr>
                <w:rFonts w:asciiTheme="minorEastAsia" w:eastAsiaTheme="minorEastAsia" w:hAnsiTheme="minorEastAsia" w:hint="eastAsia"/>
                <w:sz w:val="22"/>
                <w:szCs w:val="22"/>
              </w:rPr>
              <w:t>定め</w:t>
            </w:r>
            <w:r>
              <w:rPr>
                <w:rFonts w:asciiTheme="minorEastAsia" w:eastAsiaTheme="minorEastAsia" w:hAnsiTheme="minorEastAsia" w:hint="eastAsia"/>
                <w:sz w:val="22"/>
                <w:szCs w:val="22"/>
              </w:rPr>
              <w:t>ている</w:t>
            </w:r>
          </w:p>
        </w:tc>
        <w:tc>
          <w:tcPr>
            <w:tcW w:w="2409" w:type="dxa"/>
            <w:vMerge w:val="restart"/>
            <w:tcBorders>
              <w:top w:val="nil"/>
              <w:left w:val="single" w:sz="4" w:space="0" w:color="auto"/>
              <w:bottom w:val="single" w:sz="4" w:space="0" w:color="auto"/>
              <w:right w:val="single" w:sz="4" w:space="0" w:color="auto"/>
            </w:tcBorders>
            <w:vAlign w:val="center"/>
          </w:tcPr>
          <w:p w14:paraId="5BF72703" w14:textId="77777777"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公認会計士等の監査を要する</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33A0851E" w14:textId="77777777"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公認会計士等の監査を要しない</w:t>
            </w:r>
          </w:p>
        </w:tc>
      </w:tr>
      <w:tr w:rsidR="00620752" w:rsidRPr="0007445A" w14:paraId="2CDD198B" w14:textId="77777777" w:rsidTr="00620752">
        <w:tc>
          <w:tcPr>
            <w:tcW w:w="1345" w:type="dxa"/>
            <w:shd w:val="pct15" w:color="auto" w:fill="auto"/>
          </w:tcPr>
          <w:p w14:paraId="4858397F" w14:textId="63C5868F"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参加法人等</w:t>
            </w:r>
            <w:r>
              <w:rPr>
                <w:rFonts w:asciiTheme="minorEastAsia" w:eastAsiaTheme="minorEastAsia" w:hAnsiTheme="minorEastAsia" w:hint="eastAsia"/>
                <w:sz w:val="22"/>
                <w:szCs w:val="22"/>
              </w:rPr>
              <w:t>に</w:t>
            </w:r>
            <w:r w:rsidRPr="0007445A">
              <w:rPr>
                <w:rFonts w:asciiTheme="minorEastAsia" w:eastAsiaTheme="minorEastAsia" w:hAnsiTheme="minorEastAsia" w:hint="eastAsia"/>
                <w:sz w:val="22"/>
                <w:szCs w:val="22"/>
              </w:rPr>
              <w:t>個人を含む</w:t>
            </w:r>
            <w:r w:rsidR="00F739D1" w:rsidRPr="00F739D1">
              <w:rPr>
                <w:rFonts w:asciiTheme="minorEastAsia" w:eastAsiaTheme="minorEastAsia" w:hAnsiTheme="minorEastAsia" w:hint="eastAsia"/>
                <w:sz w:val="22"/>
                <w:szCs w:val="22"/>
              </w:rPr>
              <w:t>（※）</w:t>
            </w:r>
          </w:p>
        </w:tc>
        <w:tc>
          <w:tcPr>
            <w:tcW w:w="3402" w:type="dxa"/>
            <w:tcBorders>
              <w:right w:val="single" w:sz="4" w:space="0" w:color="auto"/>
            </w:tcBorders>
            <w:shd w:val="pct15" w:color="auto" w:fill="auto"/>
          </w:tcPr>
          <w:p w14:paraId="7BA2A6EF" w14:textId="479A99AF" w:rsidR="00620752" w:rsidRPr="0007445A" w:rsidRDefault="00620752" w:rsidP="00967B52">
            <w:pPr>
              <w:tabs>
                <w:tab w:val="left" w:pos="8647"/>
              </w:tabs>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資金の貸付け等及び出資</w:t>
            </w:r>
            <w:r>
              <w:rPr>
                <w:rFonts w:asciiTheme="minorEastAsia" w:eastAsiaTheme="minorEastAsia" w:hAnsiTheme="minorEastAsia" w:hint="eastAsia"/>
                <w:sz w:val="22"/>
                <w:szCs w:val="22"/>
              </w:rPr>
              <w:t>を</w:t>
            </w:r>
            <w:r w:rsidRPr="0007445A">
              <w:rPr>
                <w:rFonts w:asciiTheme="minorEastAsia" w:eastAsiaTheme="minorEastAsia" w:hAnsiTheme="minorEastAsia" w:hint="eastAsia"/>
                <w:sz w:val="22"/>
                <w:szCs w:val="22"/>
              </w:rPr>
              <w:t>行わない旨を定款</w:t>
            </w:r>
            <w:r w:rsidR="008804D3">
              <w:rPr>
                <w:rFonts w:asciiTheme="minorEastAsia" w:eastAsiaTheme="minorEastAsia" w:hAnsiTheme="minorEastAsia" w:hint="eastAsia"/>
                <w:sz w:val="22"/>
                <w:szCs w:val="22"/>
              </w:rPr>
              <w:t>で</w:t>
            </w:r>
            <w:r w:rsidRPr="0007445A">
              <w:rPr>
                <w:rFonts w:asciiTheme="minorEastAsia" w:eastAsiaTheme="minorEastAsia" w:hAnsiTheme="minorEastAsia" w:hint="eastAsia"/>
                <w:sz w:val="22"/>
                <w:szCs w:val="22"/>
              </w:rPr>
              <w:t>定め</w:t>
            </w:r>
            <w:r>
              <w:rPr>
                <w:rFonts w:asciiTheme="minorEastAsia" w:eastAsiaTheme="minorEastAsia" w:hAnsiTheme="minorEastAsia" w:hint="eastAsia"/>
                <w:sz w:val="22"/>
                <w:szCs w:val="22"/>
              </w:rPr>
              <w:t>ている</w:t>
            </w:r>
          </w:p>
        </w:tc>
        <w:tc>
          <w:tcPr>
            <w:tcW w:w="2409" w:type="dxa"/>
            <w:vMerge/>
            <w:tcBorders>
              <w:top w:val="nil"/>
              <w:left w:val="single" w:sz="4" w:space="0" w:color="auto"/>
              <w:bottom w:val="single" w:sz="4" w:space="0" w:color="auto"/>
              <w:right w:val="single" w:sz="4" w:space="0" w:color="auto"/>
            </w:tcBorders>
          </w:tcPr>
          <w:p w14:paraId="29EB0AF3" w14:textId="77777777" w:rsidR="00620752" w:rsidRPr="0007445A" w:rsidRDefault="00620752" w:rsidP="00967B52">
            <w:pPr>
              <w:tabs>
                <w:tab w:val="left" w:pos="8647"/>
              </w:tabs>
              <w:rPr>
                <w:rFonts w:asciiTheme="minorEastAsia" w:eastAsiaTheme="minorEastAsia" w:hAnsiTheme="minorEastAsia"/>
                <w:sz w:val="22"/>
                <w:szCs w:val="22"/>
              </w:rPr>
            </w:pPr>
          </w:p>
        </w:tc>
        <w:tc>
          <w:tcPr>
            <w:tcW w:w="2410" w:type="dxa"/>
            <w:vMerge/>
            <w:tcBorders>
              <w:top w:val="single" w:sz="4" w:space="0" w:color="auto"/>
              <w:left w:val="single" w:sz="4" w:space="0" w:color="auto"/>
              <w:bottom w:val="single" w:sz="4" w:space="0" w:color="auto"/>
              <w:right w:val="single" w:sz="4" w:space="0" w:color="auto"/>
            </w:tcBorders>
          </w:tcPr>
          <w:p w14:paraId="390FC3F3" w14:textId="77777777" w:rsidR="00620752" w:rsidRPr="0007445A" w:rsidRDefault="00620752" w:rsidP="00967B52">
            <w:pPr>
              <w:tabs>
                <w:tab w:val="left" w:pos="8647"/>
              </w:tabs>
              <w:rPr>
                <w:rFonts w:asciiTheme="minorEastAsia" w:eastAsiaTheme="minorEastAsia" w:hAnsiTheme="minorEastAsia"/>
                <w:sz w:val="22"/>
                <w:szCs w:val="22"/>
              </w:rPr>
            </w:pPr>
          </w:p>
        </w:tc>
      </w:tr>
    </w:tbl>
    <w:p w14:paraId="3D26C1C8" w14:textId="3233F6CA" w:rsidR="006437D7" w:rsidRPr="0007445A" w:rsidRDefault="00A91014" w:rsidP="00A91014">
      <w:pPr>
        <w:spacing w:afterLines="50" w:after="182"/>
        <w:ind w:leftChars="100" w:left="43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w:t>
      </w:r>
      <w:r w:rsidR="00F739D1">
        <w:rPr>
          <w:rFonts w:asciiTheme="minorEastAsia" w:eastAsiaTheme="minorEastAsia" w:hAnsiTheme="minorEastAsia" w:cs="ＭＳ Ｐゴシック" w:hint="eastAsia"/>
          <w:kern w:val="0"/>
          <w:sz w:val="22"/>
          <w:szCs w:val="22"/>
        </w:rPr>
        <w:t xml:space="preserve">　</w:t>
      </w:r>
      <w:r w:rsidRPr="0007445A">
        <w:rPr>
          <w:rFonts w:asciiTheme="minorEastAsia" w:eastAsiaTheme="minorEastAsia" w:hAnsiTheme="minorEastAsia" w:cs="ＭＳ Ｐゴシック" w:hint="eastAsia"/>
          <w:kern w:val="0"/>
          <w:sz w:val="22"/>
          <w:szCs w:val="22"/>
        </w:rPr>
        <w:t>参加法人等に個人を含む場合には、資金の貸付</w:t>
      </w:r>
      <w:r w:rsidR="00410954">
        <w:rPr>
          <w:rFonts w:asciiTheme="minorEastAsia" w:eastAsiaTheme="minorEastAsia" w:hAnsiTheme="minorEastAsia" w:cs="ＭＳ Ｐゴシック" w:hint="eastAsia"/>
          <w:kern w:val="0"/>
          <w:sz w:val="22"/>
          <w:szCs w:val="22"/>
        </w:rPr>
        <w:t>け</w:t>
      </w:r>
      <w:r w:rsidRPr="0007445A">
        <w:rPr>
          <w:rFonts w:asciiTheme="minorEastAsia" w:eastAsiaTheme="minorEastAsia" w:hAnsiTheme="minorEastAsia" w:cs="ＭＳ Ｐゴシック" w:hint="eastAsia"/>
          <w:kern w:val="0"/>
          <w:sz w:val="22"/>
          <w:szCs w:val="22"/>
        </w:rPr>
        <w:t>等及び出資を行わない旨を定款で定めていることが地域医療連携推進法人として認定する際の要件とされている（医療法第</w:t>
      </w:r>
      <w:r w:rsidRPr="0007445A">
        <w:rPr>
          <w:rFonts w:asciiTheme="minorEastAsia" w:eastAsiaTheme="minorEastAsia" w:hAnsiTheme="minorEastAsia" w:cs="ＭＳ Ｐゴシック"/>
          <w:kern w:val="0"/>
          <w:sz w:val="22"/>
          <w:szCs w:val="22"/>
        </w:rPr>
        <w:t>70条の</w:t>
      </w:r>
      <w:r w:rsidRPr="0007445A">
        <w:rPr>
          <w:rFonts w:asciiTheme="minorEastAsia" w:eastAsiaTheme="minorEastAsia" w:hAnsiTheme="minorEastAsia" w:cs="ＭＳ Ｐゴシック" w:hint="eastAsia"/>
          <w:kern w:val="0"/>
          <w:sz w:val="22"/>
          <w:szCs w:val="22"/>
        </w:rPr>
        <w:t>３第１項</w:t>
      </w:r>
      <w:r w:rsidRPr="0007445A">
        <w:rPr>
          <w:rFonts w:asciiTheme="minorEastAsia" w:eastAsiaTheme="minorEastAsia" w:hAnsiTheme="minorEastAsia" w:cs="ＭＳ Ｐゴシック"/>
          <w:kern w:val="0"/>
          <w:sz w:val="22"/>
          <w:szCs w:val="22"/>
        </w:rPr>
        <w:t>第</w:t>
      </w:r>
      <w:r w:rsidRPr="0007445A">
        <w:rPr>
          <w:rFonts w:asciiTheme="minorEastAsia" w:eastAsiaTheme="minorEastAsia" w:hAnsiTheme="minorEastAsia" w:cs="ＭＳ Ｐゴシック" w:hint="eastAsia"/>
          <w:kern w:val="0"/>
          <w:sz w:val="22"/>
          <w:szCs w:val="22"/>
        </w:rPr>
        <w:t>４号</w:t>
      </w:r>
      <w:r w:rsidRPr="0007445A">
        <w:rPr>
          <w:rFonts w:asciiTheme="minorEastAsia" w:eastAsiaTheme="minorEastAsia" w:hAnsiTheme="minorEastAsia" w:cs="ＭＳ Ｐゴシック"/>
          <w:kern w:val="0"/>
          <w:sz w:val="22"/>
          <w:szCs w:val="22"/>
        </w:rPr>
        <w:t>）</w:t>
      </w:r>
      <w:r w:rsidRPr="0007445A">
        <w:rPr>
          <w:rFonts w:asciiTheme="minorEastAsia" w:eastAsiaTheme="minorEastAsia" w:hAnsiTheme="minorEastAsia" w:cs="ＭＳ Ｐゴシック" w:hint="eastAsia"/>
          <w:kern w:val="0"/>
          <w:sz w:val="22"/>
          <w:szCs w:val="22"/>
        </w:rPr>
        <w:t>。</w:t>
      </w:r>
    </w:p>
    <w:p w14:paraId="0FEAF7A1" w14:textId="20FBCCF6" w:rsidR="00CA6032" w:rsidRPr="0007445A" w:rsidRDefault="00E01FD1" w:rsidP="003E5019">
      <w:pPr>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６</w:t>
      </w:r>
      <w:r w:rsidR="00B84D6D" w:rsidRPr="0007445A">
        <w:rPr>
          <w:rFonts w:asciiTheme="minorEastAsia" w:eastAsiaTheme="minorEastAsia" w:hAnsiTheme="minorEastAsia" w:cs="ＭＳ Ｐゴシック" w:hint="eastAsia"/>
          <w:kern w:val="0"/>
          <w:sz w:val="22"/>
          <w:szCs w:val="22"/>
        </w:rPr>
        <w:t>．</w:t>
      </w:r>
      <w:r w:rsidR="00122CE5" w:rsidRPr="0007445A">
        <w:rPr>
          <w:rFonts w:asciiTheme="minorEastAsia" w:eastAsiaTheme="minorEastAsia" w:hAnsiTheme="minorEastAsia" w:cs="ＭＳ Ｐゴシック" w:hint="eastAsia"/>
          <w:kern w:val="0"/>
          <w:sz w:val="22"/>
          <w:szCs w:val="22"/>
        </w:rPr>
        <w:t>地域</w:t>
      </w:r>
      <w:r w:rsidR="00605B88" w:rsidRPr="0007445A">
        <w:rPr>
          <w:rFonts w:asciiTheme="minorEastAsia" w:eastAsiaTheme="minorEastAsia" w:hAnsiTheme="minorEastAsia" w:cs="ＭＳ Ｐゴシック" w:hint="eastAsia"/>
          <w:kern w:val="0"/>
          <w:sz w:val="22"/>
          <w:szCs w:val="22"/>
        </w:rPr>
        <w:t>医療</w:t>
      </w:r>
      <w:r w:rsidR="00122CE5" w:rsidRPr="0007445A">
        <w:rPr>
          <w:rFonts w:asciiTheme="minorEastAsia" w:eastAsiaTheme="minorEastAsia" w:hAnsiTheme="minorEastAsia" w:cs="ＭＳ Ｐゴシック" w:hint="eastAsia"/>
          <w:kern w:val="0"/>
          <w:sz w:val="22"/>
          <w:szCs w:val="22"/>
        </w:rPr>
        <w:t>連携推進</w:t>
      </w:r>
      <w:r w:rsidR="00605B88" w:rsidRPr="0007445A">
        <w:rPr>
          <w:rFonts w:asciiTheme="minorEastAsia" w:eastAsiaTheme="minorEastAsia" w:hAnsiTheme="minorEastAsia" w:cs="ＭＳ Ｐゴシック" w:hint="eastAsia"/>
          <w:kern w:val="0"/>
          <w:sz w:val="22"/>
          <w:szCs w:val="22"/>
        </w:rPr>
        <w:t>法人に対して</w:t>
      </w:r>
      <w:r w:rsidR="001C0F0B" w:rsidRPr="0007445A">
        <w:rPr>
          <w:rFonts w:asciiTheme="minorEastAsia" w:eastAsiaTheme="minorEastAsia" w:hAnsiTheme="minorEastAsia" w:cs="ＭＳ Ｐゴシック" w:hint="eastAsia"/>
          <w:kern w:val="0"/>
          <w:sz w:val="22"/>
          <w:szCs w:val="22"/>
        </w:rPr>
        <w:t>は</w:t>
      </w:r>
      <w:r w:rsidR="00605B88" w:rsidRPr="0007445A">
        <w:rPr>
          <w:rFonts w:asciiTheme="minorEastAsia" w:eastAsiaTheme="minorEastAsia" w:hAnsiTheme="minorEastAsia" w:cs="ＭＳ Ｐゴシック" w:hint="eastAsia"/>
          <w:kern w:val="0"/>
          <w:sz w:val="22"/>
          <w:szCs w:val="22"/>
        </w:rPr>
        <w:t>、</w:t>
      </w:r>
      <w:r w:rsidR="001747D9" w:rsidRPr="0007445A">
        <w:rPr>
          <w:rFonts w:asciiTheme="minorEastAsia" w:eastAsiaTheme="minorEastAsia" w:hAnsiTheme="minorEastAsia" w:cs="ＭＳ Ｐゴシック" w:hint="eastAsia"/>
          <w:kern w:val="0"/>
          <w:sz w:val="22"/>
          <w:szCs w:val="22"/>
        </w:rPr>
        <w:t>医療法第</w:t>
      </w:r>
      <w:r w:rsidR="00022E46" w:rsidRPr="0007445A">
        <w:rPr>
          <w:rFonts w:asciiTheme="minorEastAsia" w:eastAsiaTheme="minorEastAsia" w:hAnsiTheme="minorEastAsia" w:cs="ＭＳ Ｐゴシック" w:hint="eastAsia"/>
          <w:kern w:val="0"/>
          <w:sz w:val="22"/>
          <w:szCs w:val="22"/>
        </w:rPr>
        <w:t>70</w:t>
      </w:r>
      <w:r w:rsidR="001747D9" w:rsidRPr="0007445A">
        <w:rPr>
          <w:rFonts w:asciiTheme="minorEastAsia" w:eastAsiaTheme="minorEastAsia" w:hAnsiTheme="minorEastAsia" w:cs="ＭＳ Ｐゴシック" w:hint="eastAsia"/>
          <w:kern w:val="0"/>
          <w:sz w:val="22"/>
          <w:szCs w:val="22"/>
        </w:rPr>
        <w:t>条</w:t>
      </w:r>
      <w:r w:rsidR="00022E46" w:rsidRPr="0007445A">
        <w:rPr>
          <w:rFonts w:asciiTheme="minorEastAsia" w:eastAsiaTheme="minorEastAsia" w:hAnsiTheme="minorEastAsia" w:cs="ＭＳ Ｐゴシック" w:hint="eastAsia"/>
          <w:kern w:val="0"/>
          <w:sz w:val="22"/>
          <w:szCs w:val="22"/>
        </w:rPr>
        <w:t>の14</w:t>
      </w:r>
      <w:r w:rsidR="001737AF" w:rsidRPr="0007445A">
        <w:rPr>
          <w:rFonts w:asciiTheme="minorEastAsia" w:eastAsiaTheme="minorEastAsia" w:hAnsiTheme="minorEastAsia" w:cs="ＭＳ Ｐゴシック" w:hint="eastAsia"/>
          <w:kern w:val="0"/>
          <w:sz w:val="22"/>
          <w:szCs w:val="22"/>
        </w:rPr>
        <w:t>において読み替えて準用する同法第51条</w:t>
      </w:r>
      <w:r w:rsidR="00DF3BFA" w:rsidRPr="0007445A">
        <w:rPr>
          <w:rFonts w:asciiTheme="minorEastAsia" w:eastAsiaTheme="minorEastAsia" w:hAnsiTheme="minorEastAsia" w:cs="ＭＳ Ｐゴシック" w:hint="eastAsia"/>
          <w:kern w:val="0"/>
          <w:sz w:val="22"/>
          <w:szCs w:val="22"/>
        </w:rPr>
        <w:t>第２</w:t>
      </w:r>
      <w:r w:rsidR="001747D9" w:rsidRPr="0007445A">
        <w:rPr>
          <w:rFonts w:asciiTheme="minorEastAsia" w:eastAsiaTheme="minorEastAsia" w:hAnsiTheme="minorEastAsia" w:cs="ＭＳ Ｐゴシック" w:hint="eastAsia"/>
          <w:kern w:val="0"/>
          <w:sz w:val="22"/>
          <w:szCs w:val="22"/>
        </w:rPr>
        <w:t>項の規定により作成する貸借対照表及び損益計算書の作成のための会計処理の方法</w:t>
      </w:r>
      <w:r w:rsidR="00605B88" w:rsidRPr="0007445A">
        <w:rPr>
          <w:rFonts w:asciiTheme="minorEastAsia" w:eastAsiaTheme="minorEastAsia" w:hAnsiTheme="minorEastAsia" w:cs="ＭＳ Ｐゴシック" w:hint="eastAsia"/>
          <w:kern w:val="0"/>
          <w:sz w:val="22"/>
          <w:szCs w:val="22"/>
        </w:rPr>
        <w:t>として</w:t>
      </w:r>
      <w:r w:rsidR="00FD7733" w:rsidRPr="0007445A">
        <w:rPr>
          <w:rFonts w:asciiTheme="minorEastAsia" w:eastAsiaTheme="minorEastAsia" w:hAnsiTheme="minorEastAsia" w:cs="ＭＳ Ｐゴシック" w:hint="eastAsia"/>
          <w:kern w:val="0"/>
          <w:sz w:val="22"/>
          <w:szCs w:val="22"/>
        </w:rPr>
        <w:lastRenderedPageBreak/>
        <w:t>2017年（</w:t>
      </w:r>
      <w:r w:rsidR="00B84D21" w:rsidRPr="0007445A">
        <w:rPr>
          <w:rFonts w:asciiTheme="minorEastAsia" w:eastAsiaTheme="minorEastAsia" w:hAnsiTheme="minorEastAsia" w:cs="ＭＳ Ｐゴシック" w:hint="eastAsia"/>
          <w:kern w:val="0"/>
          <w:sz w:val="22"/>
          <w:szCs w:val="22"/>
        </w:rPr>
        <w:t>平成29年</w:t>
      </w:r>
      <w:r w:rsidR="00FD7733" w:rsidRPr="0007445A">
        <w:rPr>
          <w:rFonts w:asciiTheme="minorEastAsia" w:eastAsiaTheme="minorEastAsia" w:hAnsiTheme="minorEastAsia" w:cs="ＭＳ Ｐゴシック" w:hint="eastAsia"/>
          <w:kern w:val="0"/>
          <w:sz w:val="22"/>
          <w:szCs w:val="22"/>
        </w:rPr>
        <w:t>）</w:t>
      </w:r>
      <w:r w:rsidR="00B84D21" w:rsidRPr="0007445A">
        <w:rPr>
          <w:rFonts w:asciiTheme="minorEastAsia" w:eastAsiaTheme="minorEastAsia" w:hAnsiTheme="minorEastAsia" w:cs="ＭＳ Ｐゴシック" w:hint="eastAsia"/>
          <w:kern w:val="0"/>
          <w:sz w:val="22"/>
          <w:szCs w:val="22"/>
        </w:rPr>
        <w:t>３月21日</w:t>
      </w:r>
      <w:r w:rsidR="00DB0C3D" w:rsidRPr="0007445A">
        <w:rPr>
          <w:rFonts w:asciiTheme="minorEastAsia" w:eastAsiaTheme="minorEastAsia" w:hAnsiTheme="minorEastAsia" w:cs="ＭＳ Ｐゴシック" w:hint="eastAsia"/>
          <w:kern w:val="0"/>
          <w:sz w:val="22"/>
          <w:szCs w:val="22"/>
        </w:rPr>
        <w:t>に</w:t>
      </w:r>
      <w:r w:rsidR="00605B88" w:rsidRPr="0007445A">
        <w:rPr>
          <w:rFonts w:asciiTheme="minorEastAsia" w:eastAsiaTheme="minorEastAsia" w:hAnsiTheme="minorEastAsia" w:cs="ＭＳ Ｐゴシック" w:hint="eastAsia"/>
          <w:kern w:val="0"/>
          <w:sz w:val="22"/>
          <w:szCs w:val="22"/>
        </w:rPr>
        <w:t>「</w:t>
      </w:r>
      <w:r w:rsidR="00022E46" w:rsidRPr="0007445A">
        <w:rPr>
          <w:rFonts w:asciiTheme="minorEastAsia" w:eastAsiaTheme="minorEastAsia" w:hAnsiTheme="minorEastAsia" w:cs="ＭＳ Ｐゴシック" w:hint="eastAsia"/>
          <w:kern w:val="0"/>
          <w:sz w:val="22"/>
          <w:szCs w:val="22"/>
        </w:rPr>
        <w:t>地域</w:t>
      </w:r>
      <w:r w:rsidR="00605B88" w:rsidRPr="0007445A">
        <w:rPr>
          <w:rFonts w:asciiTheme="minorEastAsia" w:eastAsiaTheme="minorEastAsia" w:hAnsiTheme="minorEastAsia" w:cs="ＭＳ Ｐゴシック" w:hint="eastAsia"/>
          <w:kern w:val="0"/>
          <w:sz w:val="22"/>
          <w:szCs w:val="22"/>
        </w:rPr>
        <w:t>医療</w:t>
      </w:r>
      <w:r w:rsidR="00022E46" w:rsidRPr="0007445A">
        <w:rPr>
          <w:rFonts w:asciiTheme="minorEastAsia" w:eastAsiaTheme="minorEastAsia" w:hAnsiTheme="minorEastAsia" w:cs="ＭＳ Ｐゴシック" w:hint="eastAsia"/>
          <w:kern w:val="0"/>
          <w:sz w:val="22"/>
          <w:szCs w:val="22"/>
        </w:rPr>
        <w:t>連携推進</w:t>
      </w:r>
      <w:r w:rsidR="00605B88" w:rsidRPr="0007445A">
        <w:rPr>
          <w:rFonts w:asciiTheme="minorEastAsia" w:eastAsiaTheme="minorEastAsia" w:hAnsiTheme="minorEastAsia" w:cs="ＭＳ Ｐゴシック" w:hint="eastAsia"/>
          <w:kern w:val="0"/>
          <w:sz w:val="22"/>
          <w:szCs w:val="22"/>
        </w:rPr>
        <w:t>法人会計基準」（</w:t>
      </w:r>
      <w:r w:rsidR="00DB0C3D" w:rsidRPr="0007445A">
        <w:rPr>
          <w:rFonts w:asciiTheme="minorEastAsia" w:eastAsiaTheme="minorEastAsia" w:hAnsiTheme="minorEastAsia" w:cs="ＭＳ Ｐゴシック" w:hint="eastAsia"/>
          <w:kern w:val="0"/>
          <w:sz w:val="22"/>
          <w:szCs w:val="22"/>
        </w:rPr>
        <w:t>平成29年</w:t>
      </w:r>
      <w:r w:rsidR="00E76E17" w:rsidRPr="0007445A">
        <w:rPr>
          <w:rFonts w:asciiTheme="minorEastAsia" w:eastAsiaTheme="minorEastAsia" w:hAnsiTheme="minorEastAsia" w:cs="ＭＳ Ｐゴシック" w:hint="eastAsia"/>
          <w:kern w:val="0"/>
          <w:sz w:val="22"/>
          <w:szCs w:val="22"/>
        </w:rPr>
        <w:t>厚生労働省令第19号</w:t>
      </w:r>
      <w:r w:rsidR="00605B88" w:rsidRPr="0007445A">
        <w:rPr>
          <w:rFonts w:asciiTheme="minorEastAsia" w:eastAsiaTheme="minorEastAsia" w:hAnsiTheme="minorEastAsia" w:cs="ＭＳ Ｐゴシック" w:hint="eastAsia"/>
          <w:kern w:val="0"/>
          <w:sz w:val="22"/>
          <w:szCs w:val="22"/>
        </w:rPr>
        <w:t>）</w:t>
      </w:r>
      <w:r w:rsidR="001C0F0B" w:rsidRPr="0007445A">
        <w:rPr>
          <w:rFonts w:asciiTheme="minorEastAsia" w:eastAsiaTheme="minorEastAsia" w:hAnsiTheme="minorEastAsia" w:cs="ＭＳ Ｐゴシック" w:hint="eastAsia"/>
          <w:kern w:val="0"/>
          <w:sz w:val="22"/>
          <w:szCs w:val="22"/>
        </w:rPr>
        <w:t>が</w:t>
      </w:r>
      <w:r w:rsidR="006D2A04" w:rsidRPr="0007445A">
        <w:rPr>
          <w:rFonts w:asciiTheme="minorEastAsia" w:eastAsiaTheme="minorEastAsia" w:hAnsiTheme="minorEastAsia" w:cs="ＭＳ Ｐゴシック" w:hint="eastAsia"/>
          <w:kern w:val="0"/>
          <w:sz w:val="22"/>
          <w:szCs w:val="22"/>
        </w:rPr>
        <w:t>公布</w:t>
      </w:r>
      <w:r w:rsidR="001747D9" w:rsidRPr="0007445A">
        <w:rPr>
          <w:rFonts w:asciiTheme="minorEastAsia" w:eastAsiaTheme="minorEastAsia" w:hAnsiTheme="minorEastAsia" w:cs="ＭＳ Ｐゴシック" w:hint="eastAsia"/>
          <w:kern w:val="0"/>
          <w:sz w:val="22"/>
          <w:szCs w:val="22"/>
        </w:rPr>
        <w:t>され、</w:t>
      </w:r>
      <w:r w:rsidR="00DF3BFA" w:rsidRPr="0007445A">
        <w:rPr>
          <w:rFonts w:asciiTheme="minorEastAsia" w:eastAsiaTheme="minorEastAsia" w:hAnsiTheme="minorEastAsia" w:cs="ＭＳ Ｐゴシック" w:hint="eastAsia"/>
          <w:kern w:val="0"/>
          <w:sz w:val="22"/>
          <w:szCs w:val="22"/>
        </w:rPr>
        <w:t>併せて</w:t>
      </w:r>
      <w:r w:rsidR="001747D9" w:rsidRPr="0007445A">
        <w:rPr>
          <w:rFonts w:asciiTheme="minorEastAsia" w:eastAsiaTheme="minorEastAsia" w:hAnsiTheme="minorEastAsia" w:cs="ＭＳ Ｐゴシック" w:hint="eastAsia"/>
          <w:kern w:val="0"/>
          <w:sz w:val="22"/>
          <w:szCs w:val="22"/>
        </w:rPr>
        <w:t>その内容を補足する</w:t>
      </w:r>
      <w:r w:rsidR="00FF4BD5" w:rsidRPr="0007445A">
        <w:rPr>
          <w:rFonts w:asciiTheme="minorEastAsia" w:eastAsiaTheme="minorEastAsia" w:hAnsiTheme="minorEastAsia" w:cs="ＭＳ Ｐゴシック" w:hint="eastAsia"/>
          <w:kern w:val="0"/>
          <w:sz w:val="22"/>
          <w:szCs w:val="22"/>
        </w:rPr>
        <w:t>通知として</w:t>
      </w:r>
      <w:bookmarkStart w:id="10" w:name="_Hlk155693849"/>
      <w:r w:rsidR="001747D9" w:rsidRPr="0007445A">
        <w:rPr>
          <w:rFonts w:asciiTheme="minorEastAsia" w:eastAsiaTheme="minorEastAsia" w:hAnsiTheme="minorEastAsia" w:cs="ＭＳ Ｐゴシック" w:hint="eastAsia"/>
          <w:kern w:val="0"/>
          <w:sz w:val="22"/>
          <w:szCs w:val="22"/>
        </w:rPr>
        <w:t>「</w:t>
      </w:r>
      <w:r w:rsidR="00022E46" w:rsidRPr="0007445A">
        <w:rPr>
          <w:rFonts w:asciiTheme="minorEastAsia" w:eastAsiaTheme="minorEastAsia" w:hAnsiTheme="minorEastAsia" w:cs="ＭＳ Ｐゴシック" w:hint="eastAsia"/>
          <w:kern w:val="0"/>
          <w:sz w:val="22"/>
          <w:szCs w:val="22"/>
        </w:rPr>
        <w:t>地域</w:t>
      </w:r>
      <w:r w:rsidR="001747D9" w:rsidRPr="0007445A">
        <w:rPr>
          <w:rFonts w:asciiTheme="minorEastAsia" w:eastAsiaTheme="minorEastAsia" w:hAnsiTheme="minorEastAsia" w:cs="ＭＳ Ｐゴシック" w:hint="eastAsia"/>
          <w:kern w:val="0"/>
          <w:sz w:val="22"/>
          <w:szCs w:val="22"/>
        </w:rPr>
        <w:t>医療</w:t>
      </w:r>
      <w:r w:rsidR="00022E46" w:rsidRPr="0007445A">
        <w:rPr>
          <w:rFonts w:asciiTheme="minorEastAsia" w:eastAsiaTheme="minorEastAsia" w:hAnsiTheme="minorEastAsia" w:cs="ＭＳ Ｐゴシック" w:hint="eastAsia"/>
          <w:kern w:val="0"/>
          <w:sz w:val="22"/>
          <w:szCs w:val="22"/>
        </w:rPr>
        <w:t>連携推進</w:t>
      </w:r>
      <w:r w:rsidR="001747D9" w:rsidRPr="0007445A">
        <w:rPr>
          <w:rFonts w:asciiTheme="minorEastAsia" w:eastAsiaTheme="minorEastAsia" w:hAnsiTheme="minorEastAsia" w:cs="ＭＳ Ｐゴシック" w:hint="eastAsia"/>
          <w:kern w:val="0"/>
          <w:sz w:val="22"/>
          <w:szCs w:val="22"/>
        </w:rPr>
        <w:t>法人会計基準適用上の留意事項並びに財産目録、純資産変動計算書及び附属明細表の作成方法に関する運用指針」</w:t>
      </w:r>
      <w:r w:rsidR="008D74A5" w:rsidRPr="0007445A">
        <w:rPr>
          <w:rFonts w:asciiTheme="minorEastAsia" w:eastAsiaTheme="minorEastAsia" w:hAnsiTheme="minorEastAsia" w:cs="ＭＳ Ｐゴシック" w:hint="eastAsia"/>
          <w:kern w:val="0"/>
          <w:sz w:val="22"/>
          <w:szCs w:val="22"/>
        </w:rPr>
        <w:t>（平成29年３月21日 医政発0321第５号</w:t>
      </w:r>
      <w:r w:rsidR="00E5274A" w:rsidRPr="0007445A">
        <w:rPr>
          <w:rFonts w:asciiTheme="minorEastAsia" w:eastAsiaTheme="minorEastAsia" w:hAnsiTheme="minorEastAsia" w:cs="ＭＳ Ｐゴシック" w:hint="eastAsia"/>
          <w:kern w:val="0"/>
          <w:sz w:val="22"/>
          <w:szCs w:val="22"/>
        </w:rPr>
        <w:t xml:space="preserve"> </w:t>
      </w:r>
      <w:r w:rsidR="008D74A5" w:rsidRPr="0007445A">
        <w:rPr>
          <w:rFonts w:asciiTheme="minorEastAsia" w:eastAsiaTheme="minorEastAsia" w:hAnsiTheme="minorEastAsia" w:cs="ＭＳ Ｐゴシック" w:hint="eastAsia"/>
          <w:kern w:val="0"/>
          <w:sz w:val="22"/>
          <w:szCs w:val="22"/>
        </w:rPr>
        <w:t>厚生労働省医政局長通知、以下「運用指針」という。）</w:t>
      </w:r>
      <w:bookmarkEnd w:id="10"/>
      <w:r w:rsidR="001747D9" w:rsidRPr="0007445A">
        <w:rPr>
          <w:rFonts w:asciiTheme="minorEastAsia" w:eastAsiaTheme="minorEastAsia" w:hAnsiTheme="minorEastAsia" w:cs="ＭＳ Ｐゴシック" w:hint="eastAsia"/>
          <w:kern w:val="0"/>
          <w:sz w:val="22"/>
          <w:szCs w:val="22"/>
        </w:rPr>
        <w:t>が</w:t>
      </w:r>
      <w:r w:rsidR="00FF4BD5" w:rsidRPr="0007445A">
        <w:rPr>
          <w:rFonts w:asciiTheme="minorEastAsia" w:eastAsiaTheme="minorEastAsia" w:hAnsiTheme="minorEastAsia" w:cs="ＭＳ Ｐゴシック" w:hint="eastAsia"/>
          <w:kern w:val="0"/>
          <w:sz w:val="22"/>
          <w:szCs w:val="22"/>
        </w:rPr>
        <w:t>発出</w:t>
      </w:r>
      <w:r w:rsidR="001747D9" w:rsidRPr="0007445A">
        <w:rPr>
          <w:rFonts w:asciiTheme="minorEastAsia" w:eastAsiaTheme="minorEastAsia" w:hAnsiTheme="minorEastAsia" w:cs="ＭＳ Ｐゴシック" w:hint="eastAsia"/>
          <w:kern w:val="0"/>
          <w:sz w:val="22"/>
          <w:szCs w:val="22"/>
        </w:rPr>
        <w:t>され</w:t>
      </w:r>
      <w:r w:rsidR="00027B53" w:rsidRPr="0007445A">
        <w:rPr>
          <w:rFonts w:asciiTheme="minorEastAsia" w:eastAsiaTheme="minorEastAsia" w:hAnsiTheme="minorEastAsia" w:cs="ＭＳ Ｐゴシック" w:hint="eastAsia"/>
          <w:kern w:val="0"/>
          <w:sz w:val="22"/>
          <w:szCs w:val="22"/>
        </w:rPr>
        <w:t>た</w:t>
      </w:r>
      <w:r w:rsidR="00D82140" w:rsidRPr="0007445A">
        <w:rPr>
          <w:rFonts w:asciiTheme="minorEastAsia" w:eastAsiaTheme="minorEastAsia" w:hAnsiTheme="minorEastAsia" w:cs="ＭＳ Ｐゴシック" w:hint="eastAsia"/>
          <w:kern w:val="0"/>
          <w:sz w:val="22"/>
          <w:szCs w:val="22"/>
        </w:rPr>
        <w:t>。</w:t>
      </w:r>
    </w:p>
    <w:p w14:paraId="442A8D77" w14:textId="4A288F4D" w:rsidR="00CA6032" w:rsidRPr="0007445A" w:rsidRDefault="00022E46" w:rsidP="00080769">
      <w:pPr>
        <w:tabs>
          <w:tab w:val="left" w:pos="8647"/>
        </w:tabs>
        <w:spacing w:afterLines="50" w:after="182"/>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地域</w:t>
      </w:r>
      <w:r w:rsidR="00CE0A0A" w:rsidRPr="0007445A">
        <w:rPr>
          <w:rFonts w:asciiTheme="minorEastAsia" w:eastAsiaTheme="minorEastAsia" w:hAnsiTheme="minorEastAsia" w:hint="eastAsia"/>
          <w:sz w:val="22"/>
          <w:szCs w:val="22"/>
        </w:rPr>
        <w:t>医療</w:t>
      </w:r>
      <w:r w:rsidRPr="0007445A">
        <w:rPr>
          <w:rFonts w:asciiTheme="minorEastAsia" w:eastAsiaTheme="minorEastAsia" w:hAnsiTheme="minorEastAsia" w:hint="eastAsia"/>
          <w:sz w:val="22"/>
          <w:szCs w:val="22"/>
        </w:rPr>
        <w:t>連携推進</w:t>
      </w:r>
      <w:r w:rsidR="00CE0A0A" w:rsidRPr="0007445A">
        <w:rPr>
          <w:rFonts w:asciiTheme="minorEastAsia" w:eastAsiaTheme="minorEastAsia" w:hAnsiTheme="minorEastAsia" w:hint="eastAsia"/>
          <w:sz w:val="22"/>
          <w:szCs w:val="22"/>
        </w:rPr>
        <w:t>法人は、</w:t>
      </w:r>
      <w:r w:rsidRPr="0007445A">
        <w:rPr>
          <w:rFonts w:asciiTheme="minorEastAsia" w:eastAsiaTheme="minorEastAsia" w:hAnsiTheme="minorEastAsia" w:hint="eastAsia"/>
          <w:sz w:val="22"/>
          <w:szCs w:val="22"/>
        </w:rPr>
        <w:t>前述の</w:t>
      </w:r>
      <w:r w:rsidR="00CE0A0A" w:rsidRPr="0007445A">
        <w:rPr>
          <w:rFonts w:asciiTheme="minorEastAsia" w:eastAsiaTheme="minorEastAsia" w:hAnsiTheme="minorEastAsia" w:hint="eastAsia"/>
          <w:sz w:val="22"/>
          <w:szCs w:val="22"/>
        </w:rPr>
        <w:t>厚生労働省により制定された「</w:t>
      </w:r>
      <w:r w:rsidR="00122CE5" w:rsidRPr="0007445A">
        <w:rPr>
          <w:rFonts w:asciiTheme="minorEastAsia" w:eastAsiaTheme="minorEastAsia" w:hAnsiTheme="minorEastAsia" w:hint="eastAsia"/>
          <w:sz w:val="22"/>
          <w:szCs w:val="22"/>
        </w:rPr>
        <w:t>地域</w:t>
      </w:r>
      <w:r w:rsidR="00CE0A0A" w:rsidRPr="0007445A">
        <w:rPr>
          <w:rFonts w:asciiTheme="minorEastAsia" w:eastAsiaTheme="minorEastAsia" w:hAnsiTheme="minorEastAsia" w:hint="eastAsia"/>
          <w:sz w:val="22"/>
          <w:szCs w:val="22"/>
        </w:rPr>
        <w:t>医療</w:t>
      </w:r>
      <w:r w:rsidR="00122CE5" w:rsidRPr="0007445A">
        <w:rPr>
          <w:rFonts w:asciiTheme="minorEastAsia" w:eastAsiaTheme="minorEastAsia" w:hAnsiTheme="minorEastAsia" w:hint="eastAsia"/>
          <w:sz w:val="22"/>
          <w:szCs w:val="22"/>
        </w:rPr>
        <w:t>連携推進</w:t>
      </w:r>
      <w:r w:rsidR="00CE0A0A" w:rsidRPr="0007445A">
        <w:rPr>
          <w:rFonts w:asciiTheme="minorEastAsia" w:eastAsiaTheme="minorEastAsia" w:hAnsiTheme="minorEastAsia" w:hint="eastAsia"/>
          <w:sz w:val="22"/>
          <w:szCs w:val="22"/>
        </w:rPr>
        <w:t>法人会計基準」</w:t>
      </w:r>
      <w:r w:rsidR="0090751A" w:rsidRPr="0007445A">
        <w:rPr>
          <w:rFonts w:asciiTheme="minorEastAsia" w:eastAsiaTheme="minorEastAsia" w:hAnsiTheme="minorEastAsia" w:hint="eastAsia"/>
          <w:sz w:val="22"/>
          <w:szCs w:val="22"/>
        </w:rPr>
        <w:t>が適用</w:t>
      </w:r>
      <w:r w:rsidR="00CE0A0A" w:rsidRPr="0007445A">
        <w:rPr>
          <w:rFonts w:asciiTheme="minorEastAsia" w:eastAsiaTheme="minorEastAsia" w:hAnsiTheme="minorEastAsia" w:hint="eastAsia"/>
          <w:sz w:val="22"/>
          <w:szCs w:val="22"/>
        </w:rPr>
        <w:t>されることになる。</w:t>
      </w:r>
    </w:p>
    <w:p w14:paraId="2693E1FF" w14:textId="76F2C976" w:rsidR="000E6E34" w:rsidRPr="0007445A" w:rsidRDefault="00E01FD1" w:rsidP="00F55B01">
      <w:pPr>
        <w:spacing w:afterLines="50" w:after="182"/>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７</w:t>
      </w:r>
      <w:r w:rsidR="00A95A13" w:rsidRPr="0007445A">
        <w:rPr>
          <w:rFonts w:asciiTheme="minorEastAsia" w:eastAsiaTheme="minorEastAsia" w:hAnsiTheme="minorEastAsia" w:cs="ＭＳ Ｐゴシック" w:hint="eastAsia"/>
          <w:kern w:val="0"/>
          <w:sz w:val="22"/>
          <w:szCs w:val="22"/>
        </w:rPr>
        <w:t>．</w:t>
      </w:r>
      <w:r w:rsidR="000E6E34" w:rsidRPr="0007445A">
        <w:rPr>
          <w:rFonts w:asciiTheme="minorEastAsia" w:eastAsiaTheme="minorEastAsia" w:hAnsiTheme="minorEastAsia" w:cs="ＭＳ Ｐゴシック" w:hint="eastAsia"/>
          <w:kern w:val="0"/>
          <w:sz w:val="22"/>
          <w:szCs w:val="22"/>
        </w:rPr>
        <w:t>本</w:t>
      </w:r>
      <w:r w:rsidR="00BB5053" w:rsidRPr="0007445A">
        <w:rPr>
          <w:rFonts w:asciiTheme="minorEastAsia" w:eastAsiaTheme="minorEastAsia" w:hAnsiTheme="minorEastAsia" w:cs="ＭＳ Ｐゴシック" w:hint="eastAsia"/>
          <w:kern w:val="0"/>
          <w:sz w:val="22"/>
          <w:szCs w:val="22"/>
        </w:rPr>
        <w:t>実務指針</w:t>
      </w:r>
      <w:r w:rsidR="000E6E34" w:rsidRPr="0007445A">
        <w:rPr>
          <w:rFonts w:asciiTheme="minorEastAsia" w:eastAsiaTheme="minorEastAsia" w:hAnsiTheme="minorEastAsia" w:cs="ＭＳ Ｐゴシック" w:hint="eastAsia"/>
          <w:kern w:val="0"/>
          <w:sz w:val="22"/>
          <w:szCs w:val="22"/>
        </w:rPr>
        <w:t>はこれらの制度の制定を踏まえ、</w:t>
      </w:r>
      <w:r w:rsidR="00347897" w:rsidRPr="0007445A">
        <w:rPr>
          <w:rFonts w:asciiTheme="minorEastAsia" w:eastAsiaTheme="minorEastAsia" w:hAnsiTheme="minorEastAsia" w:cs="ＭＳ Ｐゴシック" w:hint="eastAsia"/>
          <w:kern w:val="0"/>
          <w:sz w:val="22"/>
          <w:szCs w:val="22"/>
        </w:rPr>
        <w:t>厚生労働省令において定められた</w:t>
      </w:r>
      <w:r w:rsidR="00122CE5" w:rsidRPr="0007445A">
        <w:rPr>
          <w:rFonts w:asciiTheme="minorEastAsia" w:eastAsiaTheme="minorEastAsia" w:hAnsiTheme="minorEastAsia" w:cs="ＭＳ Ｐゴシック" w:hint="eastAsia"/>
          <w:kern w:val="0"/>
          <w:sz w:val="22"/>
          <w:szCs w:val="22"/>
        </w:rPr>
        <w:t>地域</w:t>
      </w:r>
      <w:r w:rsidR="00347897" w:rsidRPr="0007445A">
        <w:rPr>
          <w:rFonts w:asciiTheme="minorEastAsia" w:eastAsiaTheme="minorEastAsia" w:hAnsiTheme="minorEastAsia" w:cs="ＭＳ Ｐゴシック" w:hint="eastAsia"/>
          <w:kern w:val="0"/>
          <w:sz w:val="22"/>
          <w:szCs w:val="22"/>
        </w:rPr>
        <w:t>医療</w:t>
      </w:r>
      <w:r w:rsidR="00122CE5" w:rsidRPr="0007445A">
        <w:rPr>
          <w:rFonts w:asciiTheme="minorEastAsia" w:eastAsiaTheme="minorEastAsia" w:hAnsiTheme="minorEastAsia" w:cs="ＭＳ Ｐゴシック" w:hint="eastAsia"/>
          <w:kern w:val="0"/>
          <w:sz w:val="22"/>
          <w:szCs w:val="22"/>
        </w:rPr>
        <w:t>連携推進</w:t>
      </w:r>
      <w:r w:rsidR="00347897" w:rsidRPr="0007445A">
        <w:rPr>
          <w:rFonts w:asciiTheme="minorEastAsia" w:eastAsiaTheme="minorEastAsia" w:hAnsiTheme="minorEastAsia" w:cs="ＭＳ Ｐゴシック" w:hint="eastAsia"/>
          <w:kern w:val="0"/>
          <w:sz w:val="22"/>
          <w:szCs w:val="22"/>
        </w:rPr>
        <w:t>法人会計基準及びこれに関連する医政局通知等</w:t>
      </w:r>
      <w:r w:rsidR="000E6E34" w:rsidRPr="0007445A">
        <w:rPr>
          <w:rFonts w:asciiTheme="minorEastAsia" w:eastAsiaTheme="minorEastAsia" w:hAnsiTheme="minorEastAsia" w:cs="ＭＳ Ｐゴシック" w:hint="eastAsia"/>
          <w:kern w:val="0"/>
          <w:sz w:val="22"/>
          <w:szCs w:val="22"/>
        </w:rPr>
        <w:t>に準拠して作成された</w:t>
      </w:r>
      <w:r w:rsidR="00022E46" w:rsidRPr="0007445A">
        <w:rPr>
          <w:rFonts w:asciiTheme="minorEastAsia" w:eastAsiaTheme="minorEastAsia" w:hAnsiTheme="minorEastAsia" w:cs="ＭＳ Ｐゴシック" w:hint="eastAsia"/>
          <w:kern w:val="0"/>
          <w:sz w:val="22"/>
          <w:szCs w:val="22"/>
        </w:rPr>
        <w:t>地域</w:t>
      </w:r>
      <w:r w:rsidR="000E6E34" w:rsidRPr="0007445A">
        <w:rPr>
          <w:rFonts w:asciiTheme="minorEastAsia" w:eastAsiaTheme="minorEastAsia" w:hAnsiTheme="minorEastAsia" w:cs="ＭＳ Ｐゴシック" w:hint="eastAsia"/>
          <w:kern w:val="0"/>
          <w:sz w:val="22"/>
          <w:szCs w:val="22"/>
        </w:rPr>
        <w:t>医療</w:t>
      </w:r>
      <w:r w:rsidR="00022E46" w:rsidRPr="0007445A">
        <w:rPr>
          <w:rFonts w:asciiTheme="minorEastAsia" w:eastAsiaTheme="minorEastAsia" w:hAnsiTheme="minorEastAsia" w:cs="ＭＳ Ｐゴシック" w:hint="eastAsia"/>
          <w:kern w:val="0"/>
          <w:sz w:val="22"/>
          <w:szCs w:val="22"/>
        </w:rPr>
        <w:t>連携推進</w:t>
      </w:r>
      <w:r w:rsidR="000E6E34" w:rsidRPr="0007445A">
        <w:rPr>
          <w:rFonts w:asciiTheme="minorEastAsia" w:eastAsiaTheme="minorEastAsia" w:hAnsiTheme="minorEastAsia" w:cs="ＭＳ Ｐゴシック" w:hint="eastAsia"/>
          <w:kern w:val="0"/>
          <w:sz w:val="22"/>
          <w:szCs w:val="22"/>
        </w:rPr>
        <w:t>法人の</w:t>
      </w:r>
      <w:r w:rsidR="00022E46" w:rsidRPr="0007445A">
        <w:rPr>
          <w:rFonts w:asciiTheme="minorEastAsia" w:eastAsiaTheme="minorEastAsia" w:hAnsiTheme="minorEastAsia" w:cs="ＭＳ Ｐゴシック" w:hint="eastAsia"/>
          <w:kern w:val="0"/>
          <w:sz w:val="22"/>
          <w:szCs w:val="22"/>
        </w:rPr>
        <w:t>計算書類の</w:t>
      </w:r>
      <w:r w:rsidR="000E6E34" w:rsidRPr="0007445A">
        <w:rPr>
          <w:rFonts w:asciiTheme="minorEastAsia" w:eastAsiaTheme="minorEastAsia" w:hAnsiTheme="minorEastAsia" w:cs="ＭＳ Ｐゴシック" w:hint="eastAsia"/>
          <w:kern w:val="0"/>
          <w:sz w:val="22"/>
          <w:szCs w:val="22"/>
        </w:rPr>
        <w:t>監査に対応するための一般的指針として作成したものである</w:t>
      </w:r>
      <w:r w:rsidR="006B27CA" w:rsidRPr="0007445A">
        <w:rPr>
          <w:rFonts w:hint="eastAsia"/>
          <w:sz w:val="22"/>
          <w:szCs w:val="22"/>
        </w:rPr>
        <w:t>（なお、本</w:t>
      </w:r>
      <w:r w:rsidR="006A5AF7" w:rsidRPr="0007445A">
        <w:rPr>
          <w:rFonts w:hint="eastAsia"/>
          <w:sz w:val="22"/>
          <w:szCs w:val="22"/>
        </w:rPr>
        <w:t>実務指針</w:t>
      </w:r>
      <w:r w:rsidR="006B27CA" w:rsidRPr="0007445A">
        <w:rPr>
          <w:rFonts w:hint="eastAsia"/>
          <w:sz w:val="22"/>
          <w:szCs w:val="22"/>
        </w:rPr>
        <w:t>において「計算書類」とは、地域医療連携推進法人が「地域医療連携推進法人会計基準」に基づいて作成する貸借対照表、損益計算書、重要な会計方針及びその他の注記</w:t>
      </w:r>
      <w:r w:rsidR="00165DCB" w:rsidRPr="0007445A">
        <w:rPr>
          <w:rFonts w:hint="eastAsia"/>
          <w:sz w:val="22"/>
          <w:szCs w:val="22"/>
        </w:rPr>
        <w:t>並びに</w:t>
      </w:r>
      <w:r w:rsidR="006B27CA" w:rsidRPr="0007445A">
        <w:rPr>
          <w:rFonts w:hint="eastAsia"/>
          <w:sz w:val="22"/>
          <w:szCs w:val="22"/>
        </w:rPr>
        <w:t>財産目録をいう</w:t>
      </w:r>
      <w:r w:rsidR="004E21A5" w:rsidRPr="0007445A">
        <w:rPr>
          <w:rFonts w:hint="eastAsia"/>
          <w:sz w:val="22"/>
          <w:szCs w:val="22"/>
        </w:rPr>
        <w:t>。</w:t>
      </w:r>
      <w:r w:rsidR="006B27CA" w:rsidRPr="0007445A">
        <w:rPr>
          <w:rFonts w:hint="eastAsia"/>
          <w:sz w:val="22"/>
          <w:szCs w:val="22"/>
        </w:rPr>
        <w:t>）</w:t>
      </w:r>
      <w:r w:rsidR="00774335" w:rsidRPr="0007445A">
        <w:rPr>
          <w:rFonts w:hint="eastAsia"/>
          <w:sz w:val="22"/>
          <w:szCs w:val="22"/>
        </w:rPr>
        <w:t>。</w:t>
      </w:r>
    </w:p>
    <w:p w14:paraId="1251BA5F" w14:textId="5A597310" w:rsidR="000E6E34" w:rsidRPr="0007445A" w:rsidRDefault="00E01FD1" w:rsidP="00F55B01">
      <w:pPr>
        <w:spacing w:afterLines="50" w:after="182"/>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８</w:t>
      </w:r>
      <w:r w:rsidR="00A95A13" w:rsidRPr="0007445A">
        <w:rPr>
          <w:rFonts w:asciiTheme="minorEastAsia" w:eastAsiaTheme="minorEastAsia" w:hAnsiTheme="minorEastAsia" w:cs="ＭＳ Ｐゴシック" w:hint="eastAsia"/>
          <w:kern w:val="0"/>
          <w:sz w:val="22"/>
          <w:szCs w:val="22"/>
        </w:rPr>
        <w:t>．</w:t>
      </w:r>
      <w:r w:rsidR="00BB5053" w:rsidRPr="0007445A">
        <w:rPr>
          <w:rFonts w:asciiTheme="minorEastAsia" w:eastAsiaTheme="minorEastAsia" w:hAnsiTheme="minorEastAsia" w:cs="ＭＳ Ｐゴシック" w:hint="eastAsia"/>
          <w:kern w:val="0"/>
          <w:sz w:val="22"/>
          <w:szCs w:val="22"/>
        </w:rPr>
        <w:t>本実務指針</w:t>
      </w:r>
      <w:r w:rsidR="000E6E34" w:rsidRPr="0007445A">
        <w:rPr>
          <w:rFonts w:asciiTheme="minorEastAsia" w:eastAsiaTheme="minorEastAsia" w:hAnsiTheme="minorEastAsia" w:cs="ＭＳ Ｐゴシック" w:hint="eastAsia"/>
          <w:kern w:val="0"/>
          <w:sz w:val="22"/>
          <w:szCs w:val="22"/>
        </w:rPr>
        <w:t>の取りまとめに</w:t>
      </w:r>
      <w:r w:rsidR="00693BB2" w:rsidRPr="0007445A">
        <w:rPr>
          <w:rFonts w:asciiTheme="minorEastAsia" w:eastAsiaTheme="minorEastAsia" w:hAnsiTheme="minorEastAsia" w:cs="ＭＳ Ｐゴシック" w:hint="eastAsia"/>
          <w:kern w:val="0"/>
          <w:sz w:val="22"/>
          <w:szCs w:val="22"/>
        </w:rPr>
        <w:t>当たって</w:t>
      </w:r>
      <w:r w:rsidR="000E6E34" w:rsidRPr="0007445A">
        <w:rPr>
          <w:rFonts w:asciiTheme="minorEastAsia" w:eastAsiaTheme="minorEastAsia" w:hAnsiTheme="minorEastAsia" w:cs="ＭＳ Ｐゴシック" w:hint="eastAsia"/>
          <w:kern w:val="0"/>
          <w:sz w:val="22"/>
          <w:szCs w:val="22"/>
        </w:rPr>
        <w:t>は、Ⅱにおいて、財務報告の枠組みについて言及し、Ⅲにおいて、監査報告書の文例を作成する前提として監査上の取扱いについて検討を行い、付録の文例を作成した。</w:t>
      </w:r>
    </w:p>
    <w:p w14:paraId="01B8CCAE" w14:textId="1E33BCB4" w:rsidR="006B27CA" w:rsidRPr="0007445A" w:rsidRDefault="006E75F9" w:rsidP="00BA3EBF">
      <w:pPr>
        <w:spacing w:afterLines="50" w:after="182"/>
        <w:ind w:left="220" w:hangingChars="100" w:hanging="220"/>
        <w:rPr>
          <w:rFonts w:ascii="ＭＳ 明朝" w:hAnsi="ＭＳ 明朝"/>
          <w:sz w:val="22"/>
          <w:szCs w:val="22"/>
        </w:rPr>
      </w:pPr>
      <w:r w:rsidRPr="0007445A">
        <w:rPr>
          <w:rFonts w:ascii="ＭＳ 明朝" w:hAnsi="ＭＳ 明朝" w:hint="eastAsia"/>
          <w:sz w:val="22"/>
          <w:szCs w:val="22"/>
        </w:rPr>
        <w:t>８－２</w:t>
      </w:r>
      <w:r w:rsidR="006B27CA" w:rsidRPr="0007445A">
        <w:rPr>
          <w:rFonts w:ascii="ＭＳ 明朝" w:hAnsi="ＭＳ 明朝" w:hint="eastAsia"/>
          <w:sz w:val="22"/>
          <w:szCs w:val="22"/>
        </w:rPr>
        <w:t>.さらに、企業会計審議会から2018年７月５日付けで「監査基準の改訂に関する意見書」が公表されたことに伴い、関連する監査基準報告書が改正された。本実務指針は、当該監査基準報告書の改正を受け、独立監査人の監査報告書の文例の改正</w:t>
      </w:r>
      <w:r w:rsidR="006B27CA" w:rsidRPr="0007445A">
        <w:rPr>
          <w:rFonts w:asciiTheme="minorEastAsia" w:eastAsiaTheme="minorEastAsia" w:hAnsiTheme="minorEastAsia" w:hint="eastAsia"/>
          <w:sz w:val="22"/>
          <w:szCs w:val="22"/>
        </w:rPr>
        <w:t>を行うとともに、一部内容の見直し</w:t>
      </w:r>
      <w:r w:rsidR="006B27CA" w:rsidRPr="0007445A">
        <w:rPr>
          <w:rFonts w:ascii="ＭＳ 明朝" w:hAnsi="ＭＳ 明朝" w:hint="eastAsia"/>
          <w:sz w:val="22"/>
          <w:szCs w:val="22"/>
        </w:rPr>
        <w:t>を行った</w:t>
      </w:r>
      <w:r w:rsidR="00295D86" w:rsidRPr="0007445A">
        <w:rPr>
          <w:rFonts w:ascii="ＭＳ 明朝" w:hAnsi="ＭＳ 明朝" w:hint="eastAsia"/>
          <w:sz w:val="22"/>
          <w:szCs w:val="22"/>
        </w:rPr>
        <w:t>ものである</w:t>
      </w:r>
      <w:r w:rsidR="006B27CA" w:rsidRPr="0007445A">
        <w:rPr>
          <w:rFonts w:ascii="ＭＳ 明朝" w:hAnsi="ＭＳ 明朝" w:hint="eastAsia"/>
          <w:sz w:val="22"/>
          <w:szCs w:val="22"/>
        </w:rPr>
        <w:t>。</w:t>
      </w:r>
    </w:p>
    <w:p w14:paraId="0B5E3CB5" w14:textId="0AFFB200" w:rsidR="00240795" w:rsidRPr="0007445A" w:rsidRDefault="00240795" w:rsidP="00BA3EBF">
      <w:pPr>
        <w:spacing w:afterLines="50" w:after="182"/>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８－３.企業会計審議会から2019年９月３日付けで「監査基準の改訂に関する意見書」が公表されたことに伴い、関連する監査基準報告書が改正された。本実務指針は、当該監査基準報告書の改正を受け、独立監査人の監査報告書の文例のうち除外事項付意見の文例を改正したものである。</w:t>
      </w:r>
    </w:p>
    <w:p w14:paraId="5E1C51C1" w14:textId="0B242458" w:rsidR="001844A2" w:rsidRPr="0007445A" w:rsidRDefault="001844A2" w:rsidP="006B27CA">
      <w:pPr>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８－４.</w:t>
      </w:r>
      <w:r w:rsidR="002014DD" w:rsidRPr="0007445A">
        <w:rPr>
          <w:rFonts w:asciiTheme="minorEastAsia" w:eastAsiaTheme="minorEastAsia" w:hAnsiTheme="minorEastAsia" w:hint="eastAsia"/>
          <w:sz w:val="22"/>
          <w:szCs w:val="22"/>
        </w:rPr>
        <w:t>企業会計審議会から「監査基準の改訂に関する意見書」</w:t>
      </w:r>
      <w:r w:rsidR="00C0744B" w:rsidRPr="0007445A">
        <w:rPr>
          <w:rFonts w:asciiTheme="minorEastAsia" w:eastAsiaTheme="minorEastAsia" w:hAnsiTheme="minorEastAsia" w:hint="eastAsia"/>
          <w:sz w:val="22"/>
          <w:szCs w:val="22"/>
        </w:rPr>
        <w:t>（2020年11月６日）</w:t>
      </w:r>
      <w:r w:rsidR="002014DD" w:rsidRPr="0007445A">
        <w:rPr>
          <w:rFonts w:asciiTheme="minorEastAsia" w:eastAsiaTheme="minorEastAsia" w:hAnsiTheme="minorEastAsia" w:hint="eastAsia"/>
          <w:sz w:val="22"/>
          <w:szCs w:val="22"/>
        </w:rPr>
        <w:t>が</w:t>
      </w:r>
      <w:r w:rsidR="00C0744B" w:rsidRPr="0007445A">
        <w:rPr>
          <w:rFonts w:asciiTheme="minorEastAsia" w:eastAsiaTheme="minorEastAsia" w:hAnsiTheme="minorEastAsia" w:hint="eastAsia"/>
          <w:sz w:val="22"/>
          <w:szCs w:val="22"/>
        </w:rPr>
        <w:t>公表</w:t>
      </w:r>
      <w:r w:rsidR="002014DD" w:rsidRPr="0007445A">
        <w:rPr>
          <w:rFonts w:asciiTheme="minorEastAsia" w:eastAsiaTheme="minorEastAsia" w:hAnsiTheme="minorEastAsia" w:hint="eastAsia"/>
          <w:sz w:val="22"/>
          <w:szCs w:val="22"/>
        </w:rPr>
        <w:t>された</w:t>
      </w:r>
      <w:r w:rsidR="00243B7D" w:rsidRPr="0007445A">
        <w:rPr>
          <w:rFonts w:asciiTheme="minorEastAsia" w:eastAsiaTheme="minorEastAsia" w:hAnsiTheme="minorEastAsia" w:hint="eastAsia"/>
          <w:sz w:val="22"/>
          <w:szCs w:val="22"/>
        </w:rPr>
        <w:t>。また、2021年５月12日付けの公認会計士法の改正において、監査報告書への押印が廃止され、監査報告書等の交付を電磁的方法により行うことが可能となったこと等に対応して、財務諸表等の監査証明に関する内閣府令及び公認会計士法施行規則においても関連する改正が行われた。これらの改正</w:t>
      </w:r>
      <w:r w:rsidR="002014DD" w:rsidRPr="0007445A">
        <w:rPr>
          <w:rFonts w:asciiTheme="minorEastAsia" w:eastAsiaTheme="minorEastAsia" w:hAnsiTheme="minorEastAsia" w:hint="eastAsia"/>
          <w:sz w:val="22"/>
          <w:szCs w:val="22"/>
        </w:rPr>
        <w:t>に伴い、関連する監査基準報告書が改正された。本実務指針は、当該監査基準報告書の改正を受け、独立監査人の監査報告書の文例を改正したものである。</w:t>
      </w:r>
    </w:p>
    <w:p w14:paraId="646793F8" w14:textId="77777777" w:rsidR="000E6E34" w:rsidRPr="0007445A" w:rsidRDefault="000E6E34" w:rsidP="000E6E34">
      <w:pPr>
        <w:rPr>
          <w:sz w:val="22"/>
          <w:szCs w:val="22"/>
        </w:rPr>
      </w:pPr>
    </w:p>
    <w:p w14:paraId="74A4798A" w14:textId="75FBDC6C" w:rsidR="000E6E34" w:rsidRPr="0007445A" w:rsidRDefault="000A78C3" w:rsidP="00D77EFC">
      <w:pPr>
        <w:pStyle w:val="11"/>
        <w:numPr>
          <w:ilvl w:val="0"/>
          <w:numId w:val="0"/>
        </w:numPr>
        <w:ind w:left="482" w:hanging="482"/>
      </w:pPr>
      <w:bookmarkStart w:id="11" w:name="_Toc469423677"/>
      <w:bookmarkStart w:id="12" w:name="_Toc66802178"/>
      <w:r w:rsidRPr="0007445A">
        <w:rPr>
          <w:rFonts w:hint="eastAsia"/>
        </w:rPr>
        <w:t>《</w:t>
      </w:r>
      <w:r w:rsidR="00D77EFC" w:rsidRPr="0007445A">
        <w:rPr>
          <w:rFonts w:hint="eastAsia"/>
        </w:rPr>
        <w:t xml:space="preserve">Ⅱ　</w:t>
      </w:r>
      <w:r w:rsidR="000E6E34" w:rsidRPr="0007445A">
        <w:rPr>
          <w:rFonts w:hint="eastAsia"/>
        </w:rPr>
        <w:t>財務報告の枠組み</w:t>
      </w:r>
      <w:bookmarkEnd w:id="11"/>
      <w:bookmarkEnd w:id="12"/>
      <w:r w:rsidRPr="0007445A">
        <w:rPr>
          <w:rFonts w:hint="eastAsia"/>
        </w:rPr>
        <w:t>》</w:t>
      </w:r>
    </w:p>
    <w:p w14:paraId="40D29E48" w14:textId="7A07389D" w:rsidR="00007327" w:rsidRPr="0007445A" w:rsidRDefault="000A78C3" w:rsidP="004E1BA6">
      <w:pPr>
        <w:pStyle w:val="2"/>
        <w:rPr>
          <w:rFonts w:ascii="ＭＳ ゴシック" w:eastAsia="ＭＳ ゴシック" w:hAnsi="Arial"/>
          <w:kern w:val="0"/>
          <w:szCs w:val="24"/>
        </w:rPr>
      </w:pPr>
      <w:bookmarkStart w:id="13" w:name="_Toc469423678"/>
      <w:bookmarkStart w:id="14" w:name="_Toc66802179"/>
      <w:r w:rsidRPr="0007445A">
        <w:rPr>
          <w:rFonts w:hint="eastAsia"/>
        </w:rPr>
        <w:t>《</w:t>
      </w:r>
      <w:r w:rsidR="00D77EFC" w:rsidRPr="0007445A">
        <w:rPr>
          <w:rFonts w:hint="eastAsia"/>
        </w:rPr>
        <w:t>１．</w:t>
      </w:r>
      <w:r w:rsidR="00A86674" w:rsidRPr="0007445A">
        <w:rPr>
          <w:rFonts w:hint="eastAsia"/>
        </w:rPr>
        <w:t>財務報告の枠組み</w:t>
      </w:r>
      <w:bookmarkEnd w:id="13"/>
      <w:bookmarkEnd w:id="14"/>
      <w:r w:rsidRPr="0007445A">
        <w:rPr>
          <w:rFonts w:hint="eastAsia"/>
        </w:rPr>
        <w:t>》</w:t>
      </w:r>
    </w:p>
    <w:p w14:paraId="4E5A45F4" w14:textId="4E60C296" w:rsidR="00B479E3" w:rsidRPr="0007445A" w:rsidRDefault="00D77B5C" w:rsidP="00D97AB3">
      <w:pPr>
        <w:spacing w:afterLines="50" w:after="182"/>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９</w:t>
      </w:r>
      <w:r w:rsidR="00007327" w:rsidRPr="0007445A">
        <w:rPr>
          <w:rFonts w:asciiTheme="minorEastAsia" w:eastAsiaTheme="minorEastAsia" w:hAnsiTheme="minorEastAsia" w:cs="ＭＳ Ｐゴシック" w:hint="eastAsia"/>
          <w:kern w:val="0"/>
          <w:sz w:val="22"/>
          <w:szCs w:val="22"/>
        </w:rPr>
        <w:t>．</w:t>
      </w:r>
      <w:r w:rsidR="002D0B52" w:rsidRPr="0007445A">
        <w:rPr>
          <w:rFonts w:asciiTheme="minorEastAsia" w:eastAsiaTheme="minorEastAsia" w:hAnsiTheme="minorEastAsia" w:cs="ＭＳ Ｐゴシック" w:hint="eastAsia"/>
          <w:kern w:val="0"/>
          <w:sz w:val="22"/>
          <w:szCs w:val="22"/>
        </w:rPr>
        <w:t>地域医療連携推進法人会計基準及び</w:t>
      </w:r>
      <w:r w:rsidR="00014279" w:rsidRPr="0007445A">
        <w:rPr>
          <w:rFonts w:asciiTheme="minorEastAsia" w:eastAsiaTheme="minorEastAsia" w:hAnsiTheme="minorEastAsia" w:cs="ＭＳ Ｐゴシック" w:hint="eastAsia"/>
          <w:kern w:val="0"/>
          <w:sz w:val="22"/>
          <w:szCs w:val="22"/>
        </w:rPr>
        <w:t>運用指針</w:t>
      </w:r>
      <w:r w:rsidR="002D0B52" w:rsidRPr="0007445A">
        <w:rPr>
          <w:rFonts w:asciiTheme="minorEastAsia" w:eastAsiaTheme="minorEastAsia" w:hAnsiTheme="minorEastAsia" w:cs="ＭＳ Ｐゴシック" w:hint="eastAsia"/>
          <w:kern w:val="0"/>
          <w:sz w:val="22"/>
          <w:szCs w:val="22"/>
        </w:rPr>
        <w:t>は、いずれも広範囲の利用者及び共通する財務情報に対するニーズに基づき厚生労働省により策定されたものであり、法令により規定されている財務報告の枠組みは、反証がない限り、一般目的の財務諸表のために受入可能であると推定され</w:t>
      </w:r>
      <w:r w:rsidR="002D0B52" w:rsidRPr="0007445A">
        <w:rPr>
          <w:rFonts w:asciiTheme="minorEastAsia" w:eastAsiaTheme="minorEastAsia" w:hAnsiTheme="minorEastAsia" w:cs="ＭＳ Ｐゴシック" w:hint="eastAsia"/>
          <w:kern w:val="0"/>
          <w:sz w:val="22"/>
          <w:szCs w:val="22"/>
        </w:rPr>
        <w:lastRenderedPageBreak/>
        <w:t>ることから、一般目的の財務報告の枠組みとして受入可能であると推定される（監基報210のA9項）</w:t>
      </w:r>
      <w:r w:rsidR="00774335" w:rsidRPr="0007445A">
        <w:rPr>
          <w:rFonts w:asciiTheme="minorEastAsia" w:eastAsiaTheme="minorEastAsia" w:hAnsiTheme="minorEastAsia" w:cs="ＭＳ Ｐゴシック" w:hint="eastAsia"/>
          <w:kern w:val="0"/>
          <w:sz w:val="22"/>
          <w:szCs w:val="22"/>
        </w:rPr>
        <w:t>。</w:t>
      </w:r>
    </w:p>
    <w:p w14:paraId="6557532E" w14:textId="72678C1E" w:rsidR="006D0F28" w:rsidRPr="0007445A" w:rsidRDefault="006D0F28" w:rsidP="008B1584">
      <w:pPr>
        <w:spacing w:beforeLines="50" w:before="182"/>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10．医療法施行規則第39条の22により読み替えて準用する医療法施行規則第</w:t>
      </w:r>
      <w:r w:rsidRPr="0007445A">
        <w:rPr>
          <w:rFonts w:asciiTheme="minorEastAsia" w:eastAsiaTheme="minorEastAsia" w:hAnsiTheme="minorEastAsia" w:cs="ＭＳ Ｐゴシック"/>
          <w:kern w:val="0"/>
          <w:sz w:val="22"/>
          <w:szCs w:val="22"/>
        </w:rPr>
        <w:t>33</w:t>
      </w:r>
      <w:r w:rsidRPr="0007445A">
        <w:rPr>
          <w:rFonts w:asciiTheme="minorEastAsia" w:eastAsiaTheme="minorEastAsia" w:hAnsiTheme="minorEastAsia" w:cs="ＭＳ Ｐゴシック" w:hint="eastAsia"/>
          <w:kern w:val="0"/>
          <w:sz w:val="22"/>
          <w:szCs w:val="22"/>
        </w:rPr>
        <w:t>条の２の５第１項第２号において、地域医療連携推進法人の計算書類に対する公認会計士等の監査意見については「財産目録、貸借対照表及び損益計算書が法令に準拠して作成されているかどうかについての意見」が求められている。</w:t>
      </w:r>
    </w:p>
    <w:p w14:paraId="621EFC2D" w14:textId="35B3B963" w:rsidR="006D0F28" w:rsidRPr="0007445A" w:rsidRDefault="006D0F28" w:rsidP="006D0F28">
      <w:pPr>
        <w:tabs>
          <w:tab w:val="left" w:pos="8647"/>
        </w:tabs>
        <w:spacing w:afterLines="50" w:after="182"/>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地域医療連携推進法人は一般社団法人が認定を受けた法人ではあるが、認定時からその後の業務運営に至るまで医療法の規制を広く受ける法人であ</w:t>
      </w:r>
      <w:r w:rsidR="002B1AE0" w:rsidRPr="0007445A">
        <w:rPr>
          <w:rFonts w:asciiTheme="minorEastAsia" w:eastAsiaTheme="minorEastAsia" w:hAnsiTheme="minorEastAsia" w:hint="eastAsia"/>
          <w:sz w:val="22"/>
          <w:szCs w:val="22"/>
        </w:rPr>
        <w:t>り、</w:t>
      </w:r>
      <w:r w:rsidRPr="0007445A">
        <w:rPr>
          <w:rFonts w:asciiTheme="minorEastAsia" w:eastAsiaTheme="minorEastAsia" w:hAnsiTheme="minorEastAsia" w:hint="eastAsia"/>
          <w:sz w:val="22"/>
          <w:szCs w:val="22"/>
        </w:rPr>
        <w:t>その具体的な制度内容においては同じく医療法の規制を受ける医療法人の制度内容を参考として制定されているところも多く、計算に関する規定も医療法人の規定を広く準用している</w:t>
      </w:r>
      <w:r w:rsidR="002B1AE0" w:rsidRPr="0007445A">
        <w:rPr>
          <w:rFonts w:asciiTheme="minorEastAsia" w:eastAsiaTheme="minorEastAsia" w:hAnsiTheme="minorEastAsia" w:hint="eastAsia"/>
          <w:sz w:val="22"/>
          <w:szCs w:val="22"/>
        </w:rPr>
        <w:t>。このような法令制定上の趣旨から、</w:t>
      </w:r>
      <w:r w:rsidRPr="0007445A">
        <w:rPr>
          <w:rFonts w:asciiTheme="minorEastAsia" w:eastAsiaTheme="minorEastAsia" w:hAnsiTheme="minorEastAsia" w:hint="eastAsia"/>
          <w:sz w:val="22"/>
          <w:szCs w:val="22"/>
        </w:rPr>
        <w:t>公認会計士等の監査意見についても医療法人と同様の意見を求めることとされたものである。</w:t>
      </w:r>
    </w:p>
    <w:p w14:paraId="59BD3CD6" w14:textId="77777777" w:rsidR="006D0F28" w:rsidRPr="0007445A" w:rsidRDefault="006D0F28" w:rsidP="006D0F28">
      <w:pPr>
        <w:ind w:left="220" w:hangingChars="100" w:hanging="220"/>
        <w:rPr>
          <w:rFonts w:asciiTheme="minorEastAsia" w:eastAsiaTheme="minorEastAsia" w:hAnsiTheme="minorEastAsia" w:cs="ＭＳ Ｐゴシック"/>
          <w:kern w:val="0"/>
          <w:sz w:val="22"/>
          <w:szCs w:val="22"/>
        </w:rPr>
      </w:pPr>
      <w:r w:rsidRPr="0007445A">
        <w:rPr>
          <w:rFonts w:asciiTheme="minorEastAsia" w:eastAsiaTheme="minorEastAsia" w:hAnsiTheme="minorEastAsia" w:cs="ＭＳ Ｐゴシック" w:hint="eastAsia"/>
          <w:kern w:val="0"/>
          <w:sz w:val="22"/>
          <w:szCs w:val="22"/>
        </w:rPr>
        <w:t>11．地域医療連携推進法人が適用すべき地域医療連携推進法人会計基準及び運用指針は、会計基準において追加開示の明示的な規定を定めており、また、医療法人会計基準にあるような簡便的な会計処理の取扱いを設けておらず、その他の会計処理や表示においても、公益法人、社会福祉法人等の非営利法人における会計基準と大きく異なる緩やかな取扱いも存在しないことから、財務報告の枠組みとしては適正表示の要件を満たしているものと考えられる。</w:t>
      </w:r>
    </w:p>
    <w:p w14:paraId="4BD3CC90" w14:textId="2A96A5CF" w:rsidR="006D0F28" w:rsidRPr="0007445A" w:rsidRDefault="006D0F28" w:rsidP="009B0F5C">
      <w:pPr>
        <w:tabs>
          <w:tab w:val="left" w:pos="8647"/>
        </w:tabs>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一方で、地域医療連携推進法人は同じ医療法の規制を受ける医療法人と同様の取扱いとする上述の法令制定に至る考え方も理解できるものと考えられる。したがって、財務報告の枠組みとしては適正表示の要件を満たしているものの、</w:t>
      </w:r>
      <w:r w:rsidR="00AF4423" w:rsidRPr="0007445A">
        <w:rPr>
          <w:rFonts w:asciiTheme="minorEastAsia" w:eastAsiaTheme="minorEastAsia" w:hAnsiTheme="minorEastAsia" w:hint="eastAsia"/>
          <w:sz w:val="22"/>
          <w:szCs w:val="22"/>
        </w:rPr>
        <w:t>監査意見の表明においては、</w:t>
      </w:r>
      <w:r w:rsidRPr="0007445A">
        <w:rPr>
          <w:rFonts w:asciiTheme="minorEastAsia" w:eastAsiaTheme="minorEastAsia" w:hAnsiTheme="minorEastAsia" w:hint="eastAsia"/>
          <w:sz w:val="22"/>
          <w:szCs w:val="22"/>
        </w:rPr>
        <w:t>医療法施行規則に</w:t>
      </w:r>
      <w:r w:rsidR="00914D97" w:rsidRPr="0007445A">
        <w:rPr>
          <w:rFonts w:asciiTheme="minorEastAsia" w:eastAsiaTheme="minorEastAsia" w:hAnsiTheme="minorEastAsia" w:hint="eastAsia"/>
          <w:sz w:val="22"/>
          <w:szCs w:val="22"/>
        </w:rPr>
        <w:t>従い</w:t>
      </w:r>
      <w:r w:rsidRPr="0007445A">
        <w:rPr>
          <w:rFonts w:asciiTheme="minorEastAsia" w:eastAsiaTheme="minorEastAsia" w:hAnsiTheme="minorEastAsia" w:hint="eastAsia"/>
          <w:sz w:val="22"/>
          <w:szCs w:val="22"/>
        </w:rPr>
        <w:t>、財産目録、貸借対照表及び損益計算書が法令に準拠して作成されているかどうかについての意見を表明することとする。</w:t>
      </w:r>
    </w:p>
    <w:p w14:paraId="0931CE82" w14:textId="77777777" w:rsidR="002D0B52" w:rsidRPr="0007445A" w:rsidRDefault="002D0B52" w:rsidP="00D97AB3">
      <w:pPr>
        <w:tabs>
          <w:tab w:val="left" w:pos="8647"/>
        </w:tabs>
        <w:ind w:left="220" w:hangingChars="100" w:hanging="220"/>
        <w:rPr>
          <w:sz w:val="22"/>
          <w:szCs w:val="22"/>
          <w:shd w:val="pct15" w:color="auto" w:fill="FFFFFF"/>
        </w:rPr>
      </w:pPr>
    </w:p>
    <w:p w14:paraId="56E5B9EE" w14:textId="6F59A4DD" w:rsidR="00480915" w:rsidRPr="0007445A" w:rsidRDefault="000A78C3" w:rsidP="004E1BA6">
      <w:pPr>
        <w:pStyle w:val="2"/>
      </w:pPr>
      <w:bookmarkStart w:id="15" w:name="_Toc469423681"/>
      <w:bookmarkStart w:id="16" w:name="_Toc66802180"/>
      <w:r w:rsidRPr="0007445A">
        <w:rPr>
          <w:rFonts w:hint="eastAsia"/>
        </w:rPr>
        <w:t>《</w:t>
      </w:r>
      <w:r w:rsidR="00480915" w:rsidRPr="0007445A">
        <w:rPr>
          <w:rFonts w:hint="eastAsia"/>
        </w:rPr>
        <w:t>２．法令等に定める</w:t>
      </w:r>
      <w:r w:rsidR="007B4636" w:rsidRPr="0007445A">
        <w:rPr>
          <w:rFonts w:hint="eastAsia"/>
        </w:rPr>
        <w:t>計算書類</w:t>
      </w:r>
      <w:r w:rsidR="00480915" w:rsidRPr="0007445A">
        <w:rPr>
          <w:rFonts w:hint="eastAsia"/>
        </w:rPr>
        <w:t>及び監査対象</w:t>
      </w:r>
      <w:bookmarkEnd w:id="15"/>
      <w:bookmarkEnd w:id="16"/>
      <w:r w:rsidRPr="0007445A">
        <w:rPr>
          <w:rFonts w:hint="eastAsia"/>
        </w:rPr>
        <w:t>》</w:t>
      </w:r>
    </w:p>
    <w:p w14:paraId="461ABE05" w14:textId="6E42E672" w:rsidR="00AF5EFE" w:rsidRPr="0007445A" w:rsidRDefault="009106D3" w:rsidP="00274E42">
      <w:pPr>
        <w:tabs>
          <w:tab w:val="left" w:pos="8647"/>
        </w:tabs>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12</w:t>
      </w:r>
      <w:r w:rsidR="00274E42" w:rsidRPr="0007445A">
        <w:rPr>
          <w:rFonts w:asciiTheme="minorEastAsia" w:eastAsiaTheme="minorEastAsia" w:hAnsiTheme="minorEastAsia" w:hint="eastAsia"/>
          <w:sz w:val="22"/>
          <w:szCs w:val="22"/>
        </w:rPr>
        <w:t>．</w:t>
      </w:r>
      <w:r w:rsidR="0016363B" w:rsidRPr="0007445A">
        <w:rPr>
          <w:rFonts w:asciiTheme="minorEastAsia" w:eastAsiaTheme="minorEastAsia" w:hAnsiTheme="minorEastAsia" w:hint="eastAsia"/>
          <w:sz w:val="22"/>
          <w:szCs w:val="22"/>
        </w:rPr>
        <w:t>地域</w:t>
      </w:r>
      <w:r w:rsidR="00824F9B" w:rsidRPr="0007445A">
        <w:rPr>
          <w:rFonts w:asciiTheme="minorEastAsia" w:eastAsiaTheme="minorEastAsia" w:hAnsiTheme="minorEastAsia" w:hint="eastAsia"/>
          <w:sz w:val="22"/>
          <w:szCs w:val="22"/>
        </w:rPr>
        <w:t>医療</w:t>
      </w:r>
      <w:r w:rsidR="0016363B" w:rsidRPr="0007445A">
        <w:rPr>
          <w:rFonts w:asciiTheme="minorEastAsia" w:eastAsiaTheme="minorEastAsia" w:hAnsiTheme="minorEastAsia" w:hint="eastAsia"/>
          <w:sz w:val="22"/>
          <w:szCs w:val="22"/>
        </w:rPr>
        <w:t>連携推進</w:t>
      </w:r>
      <w:r w:rsidR="00824F9B" w:rsidRPr="0007445A">
        <w:rPr>
          <w:rFonts w:asciiTheme="minorEastAsia" w:eastAsiaTheme="minorEastAsia" w:hAnsiTheme="minorEastAsia" w:hint="eastAsia"/>
          <w:sz w:val="22"/>
          <w:szCs w:val="22"/>
        </w:rPr>
        <w:t>法人</w:t>
      </w:r>
      <w:r w:rsidR="0036578D" w:rsidRPr="0007445A">
        <w:rPr>
          <w:rFonts w:asciiTheme="minorEastAsia" w:eastAsiaTheme="minorEastAsia" w:hAnsiTheme="minorEastAsia" w:hint="eastAsia"/>
          <w:sz w:val="22"/>
          <w:szCs w:val="22"/>
        </w:rPr>
        <w:t>（その定款に医療法第70条第２項第３号に掲げる業務及び出資を行わない旨を定めている地域医療連携推進法人のうち、その事業活動の規模その他の事情を勘案して厚生労働省令で定める基準に該当しない者を除く。）</w:t>
      </w:r>
      <w:r w:rsidR="00824F9B" w:rsidRPr="0007445A">
        <w:rPr>
          <w:rFonts w:asciiTheme="minorEastAsia" w:eastAsiaTheme="minorEastAsia" w:hAnsiTheme="minorEastAsia" w:hint="eastAsia"/>
          <w:sz w:val="22"/>
          <w:szCs w:val="22"/>
        </w:rPr>
        <w:t>は、財産目録、貸借対照表及び損益計算書について公認会計士</w:t>
      </w:r>
      <w:r w:rsidR="006B27CA" w:rsidRPr="0007445A">
        <w:rPr>
          <w:rFonts w:asciiTheme="minorEastAsia" w:eastAsiaTheme="minorEastAsia" w:hAnsiTheme="minorEastAsia" w:hint="eastAsia"/>
          <w:sz w:val="22"/>
          <w:szCs w:val="22"/>
        </w:rPr>
        <w:t>等</w:t>
      </w:r>
      <w:r w:rsidR="00824F9B" w:rsidRPr="0007445A">
        <w:rPr>
          <w:rFonts w:asciiTheme="minorEastAsia" w:eastAsiaTheme="minorEastAsia" w:hAnsiTheme="minorEastAsia" w:hint="eastAsia"/>
          <w:sz w:val="22"/>
          <w:szCs w:val="22"/>
        </w:rPr>
        <w:t>の監査を受けなければならないこととされている</w:t>
      </w:r>
      <w:bookmarkStart w:id="17" w:name="_Hlk64377459"/>
      <w:r w:rsidR="00D771DF" w:rsidRPr="0007445A">
        <w:rPr>
          <w:rFonts w:asciiTheme="minorEastAsia" w:eastAsiaTheme="minorEastAsia" w:hAnsiTheme="minorEastAsia" w:hint="eastAsia"/>
          <w:sz w:val="22"/>
          <w:szCs w:val="22"/>
        </w:rPr>
        <w:t>（</w:t>
      </w:r>
      <w:r w:rsidR="00A02231" w:rsidRPr="0007445A">
        <w:rPr>
          <w:rFonts w:asciiTheme="minorEastAsia" w:eastAsiaTheme="minorEastAsia" w:hAnsiTheme="minorEastAsia" w:hint="eastAsia"/>
          <w:sz w:val="22"/>
          <w:szCs w:val="22"/>
        </w:rPr>
        <w:t>医療法第</w:t>
      </w:r>
      <w:r w:rsidR="00A02231" w:rsidRPr="0007445A">
        <w:rPr>
          <w:rFonts w:asciiTheme="minorEastAsia" w:eastAsiaTheme="minorEastAsia" w:hAnsiTheme="minorEastAsia"/>
          <w:sz w:val="22"/>
          <w:szCs w:val="22"/>
        </w:rPr>
        <w:t>70</w:t>
      </w:r>
      <w:r w:rsidR="00A02231" w:rsidRPr="0007445A">
        <w:rPr>
          <w:rFonts w:asciiTheme="minorEastAsia" w:eastAsiaTheme="minorEastAsia" w:hAnsiTheme="minorEastAsia" w:hint="eastAsia"/>
          <w:sz w:val="22"/>
          <w:szCs w:val="22"/>
        </w:rPr>
        <w:t>条の</w:t>
      </w:r>
      <w:r w:rsidR="00A02231" w:rsidRPr="0007445A">
        <w:rPr>
          <w:rFonts w:asciiTheme="minorEastAsia" w:eastAsiaTheme="minorEastAsia" w:hAnsiTheme="minorEastAsia"/>
          <w:sz w:val="22"/>
          <w:szCs w:val="22"/>
        </w:rPr>
        <w:t>14</w:t>
      </w:r>
      <w:r w:rsidR="00A02231" w:rsidRPr="0007445A">
        <w:rPr>
          <w:rFonts w:asciiTheme="minorEastAsia" w:eastAsiaTheme="minorEastAsia" w:hAnsiTheme="minorEastAsia" w:hint="eastAsia"/>
          <w:sz w:val="22"/>
          <w:szCs w:val="22"/>
        </w:rPr>
        <w:t>において読み替えて準用する同法第</w:t>
      </w:r>
      <w:r w:rsidR="00A02231" w:rsidRPr="0007445A">
        <w:rPr>
          <w:rFonts w:asciiTheme="minorEastAsia" w:eastAsiaTheme="minorEastAsia" w:hAnsiTheme="minorEastAsia"/>
          <w:sz w:val="22"/>
          <w:szCs w:val="22"/>
        </w:rPr>
        <w:t>51</w:t>
      </w:r>
      <w:r w:rsidR="00A02231" w:rsidRPr="0007445A">
        <w:rPr>
          <w:rFonts w:asciiTheme="minorEastAsia" w:eastAsiaTheme="minorEastAsia" w:hAnsiTheme="minorEastAsia" w:hint="eastAsia"/>
          <w:sz w:val="22"/>
          <w:szCs w:val="22"/>
        </w:rPr>
        <w:t>条第</w:t>
      </w:r>
      <w:r w:rsidR="003B144C" w:rsidRPr="0007445A">
        <w:rPr>
          <w:rFonts w:asciiTheme="minorEastAsia" w:eastAsiaTheme="minorEastAsia" w:hAnsiTheme="minorEastAsia" w:hint="eastAsia"/>
          <w:sz w:val="22"/>
          <w:szCs w:val="22"/>
        </w:rPr>
        <w:t>５</w:t>
      </w:r>
      <w:r w:rsidR="00A02231" w:rsidRPr="0007445A">
        <w:rPr>
          <w:rFonts w:asciiTheme="minorEastAsia" w:eastAsiaTheme="minorEastAsia" w:hAnsiTheme="minorEastAsia" w:hint="eastAsia"/>
          <w:sz w:val="22"/>
          <w:szCs w:val="22"/>
        </w:rPr>
        <w:t>項</w:t>
      </w:r>
      <w:r w:rsidR="00D771DF" w:rsidRPr="0007445A">
        <w:rPr>
          <w:rFonts w:asciiTheme="minorEastAsia" w:eastAsiaTheme="minorEastAsia" w:hAnsiTheme="minorEastAsia" w:hint="eastAsia"/>
          <w:sz w:val="22"/>
          <w:szCs w:val="22"/>
        </w:rPr>
        <w:t>）</w:t>
      </w:r>
      <w:bookmarkEnd w:id="17"/>
      <w:r w:rsidR="00774335" w:rsidRPr="0007445A">
        <w:rPr>
          <w:rFonts w:asciiTheme="minorEastAsia" w:eastAsiaTheme="minorEastAsia" w:hAnsiTheme="minorEastAsia" w:hint="eastAsia"/>
          <w:sz w:val="22"/>
          <w:szCs w:val="22"/>
        </w:rPr>
        <w:t>。</w:t>
      </w:r>
    </w:p>
    <w:p w14:paraId="0AF8A880" w14:textId="77777777" w:rsidR="00BE38F2" w:rsidRPr="0007445A" w:rsidRDefault="00BE38F2" w:rsidP="00274E42">
      <w:pPr>
        <w:tabs>
          <w:tab w:val="left" w:pos="8647"/>
        </w:tabs>
        <w:ind w:left="220" w:hangingChars="100" w:hanging="220"/>
        <w:rPr>
          <w:rFonts w:asciiTheme="minorEastAsia" w:eastAsiaTheme="minorEastAsia" w:hAnsiTheme="minorEastAsia"/>
          <w:sz w:val="22"/>
          <w:szCs w:val="22"/>
        </w:rPr>
      </w:pPr>
    </w:p>
    <w:p w14:paraId="0064F272" w14:textId="25193372" w:rsidR="00A21F7D" w:rsidRPr="0007445A" w:rsidRDefault="000A78C3" w:rsidP="00D77EFC">
      <w:pPr>
        <w:pStyle w:val="11"/>
        <w:numPr>
          <w:ilvl w:val="0"/>
          <w:numId w:val="0"/>
        </w:numPr>
        <w:ind w:left="482" w:hanging="482"/>
      </w:pPr>
      <w:bookmarkStart w:id="18" w:name="_Toc469423682"/>
      <w:bookmarkStart w:id="19" w:name="_Toc66802181"/>
      <w:r w:rsidRPr="0007445A">
        <w:rPr>
          <w:rFonts w:hint="eastAsia"/>
        </w:rPr>
        <w:t>《</w:t>
      </w:r>
      <w:r w:rsidR="00D77EFC" w:rsidRPr="0007445A">
        <w:rPr>
          <w:rFonts w:hint="eastAsia"/>
        </w:rPr>
        <w:t xml:space="preserve">Ⅲ　</w:t>
      </w:r>
      <w:r w:rsidR="00A21F7D" w:rsidRPr="0007445A">
        <w:rPr>
          <w:rFonts w:hint="eastAsia"/>
        </w:rPr>
        <w:t>監査上の取扱い</w:t>
      </w:r>
      <w:bookmarkEnd w:id="18"/>
      <w:bookmarkEnd w:id="19"/>
      <w:r w:rsidRPr="0007445A">
        <w:rPr>
          <w:rFonts w:hint="eastAsia"/>
        </w:rPr>
        <w:t>》</w:t>
      </w:r>
    </w:p>
    <w:p w14:paraId="3BB5BEE1" w14:textId="7885C5E3" w:rsidR="008E4A53" w:rsidRPr="0007445A" w:rsidRDefault="000A78C3" w:rsidP="004E1BA6">
      <w:pPr>
        <w:pStyle w:val="2"/>
      </w:pPr>
      <w:bookmarkStart w:id="20" w:name="_Toc469423683"/>
      <w:bookmarkStart w:id="21" w:name="_Toc66802182"/>
      <w:r w:rsidRPr="0007445A">
        <w:rPr>
          <w:rFonts w:hint="eastAsia"/>
        </w:rPr>
        <w:t>《</w:t>
      </w:r>
      <w:r w:rsidR="008E4A53" w:rsidRPr="0007445A">
        <w:rPr>
          <w:rFonts w:hint="eastAsia"/>
        </w:rPr>
        <w:t>１．</w:t>
      </w:r>
      <w:r w:rsidR="00C75D3E" w:rsidRPr="0007445A">
        <w:rPr>
          <w:rFonts w:hint="eastAsia"/>
        </w:rPr>
        <w:t>監査上の留意事項</w:t>
      </w:r>
      <w:bookmarkEnd w:id="20"/>
      <w:bookmarkEnd w:id="21"/>
      <w:r w:rsidRPr="0007445A">
        <w:rPr>
          <w:rFonts w:hint="eastAsia"/>
        </w:rPr>
        <w:t>》</w:t>
      </w:r>
    </w:p>
    <w:p w14:paraId="7516F3CF" w14:textId="7E8098AA" w:rsidR="00A53A03" w:rsidRPr="0007445A" w:rsidRDefault="009106D3" w:rsidP="00014279">
      <w:pPr>
        <w:tabs>
          <w:tab w:val="left" w:pos="8647"/>
        </w:tabs>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13</w:t>
      </w:r>
      <w:r w:rsidR="00274E42" w:rsidRPr="0007445A">
        <w:rPr>
          <w:rFonts w:asciiTheme="minorEastAsia" w:eastAsiaTheme="minorEastAsia" w:hAnsiTheme="minorEastAsia" w:hint="eastAsia"/>
          <w:sz w:val="22"/>
          <w:szCs w:val="22"/>
        </w:rPr>
        <w:t>．</w:t>
      </w:r>
      <w:r w:rsidR="00323FFD" w:rsidRPr="0007445A">
        <w:rPr>
          <w:rFonts w:asciiTheme="minorEastAsia" w:hAnsiTheme="minorEastAsia" w:hint="eastAsia"/>
          <w:sz w:val="22"/>
          <w:szCs w:val="22"/>
        </w:rPr>
        <w:t>地域医療連携推進法人会計基準及び運用指針では、</w:t>
      </w:r>
      <w:r w:rsidR="00A53A03" w:rsidRPr="0007445A">
        <w:rPr>
          <w:rFonts w:asciiTheme="minorEastAsia" w:eastAsiaTheme="minorEastAsia" w:hAnsiTheme="minorEastAsia" w:hint="eastAsia"/>
          <w:sz w:val="22"/>
          <w:szCs w:val="22"/>
        </w:rPr>
        <w:t>貸借対照表等に関する注記において医療連携推進目的取得財産残額を注記するものとされ</w:t>
      </w:r>
      <w:r w:rsidR="00172C14" w:rsidRPr="0007445A">
        <w:rPr>
          <w:rFonts w:asciiTheme="minorEastAsia" w:eastAsiaTheme="minorEastAsia" w:hAnsiTheme="minorEastAsia" w:hint="eastAsia"/>
          <w:sz w:val="22"/>
          <w:szCs w:val="22"/>
        </w:rPr>
        <w:t>ている。また、</w:t>
      </w:r>
      <w:r w:rsidR="00A53A03" w:rsidRPr="0007445A">
        <w:rPr>
          <w:rFonts w:asciiTheme="minorEastAsia" w:eastAsiaTheme="minorEastAsia" w:hAnsiTheme="minorEastAsia" w:hint="eastAsia"/>
          <w:sz w:val="22"/>
          <w:szCs w:val="22"/>
        </w:rPr>
        <w:t>財産目録においても、法人全体の純資産の内訳として医療連携推進目的取得財産残額の記載が求められて</w:t>
      </w:r>
      <w:r w:rsidR="00C86686" w:rsidRPr="0007445A">
        <w:rPr>
          <w:rFonts w:asciiTheme="minorEastAsia" w:eastAsiaTheme="minorEastAsia" w:hAnsiTheme="minorEastAsia" w:hint="eastAsia"/>
          <w:sz w:val="22"/>
          <w:szCs w:val="22"/>
        </w:rPr>
        <w:t>おり、</w:t>
      </w:r>
      <w:r w:rsidR="00A53A03" w:rsidRPr="0007445A">
        <w:rPr>
          <w:rFonts w:asciiTheme="minorEastAsia" w:eastAsiaTheme="minorEastAsia" w:hAnsiTheme="minorEastAsia" w:hint="eastAsia"/>
          <w:sz w:val="22"/>
          <w:szCs w:val="22"/>
        </w:rPr>
        <w:t>財産目録の医療連携</w:t>
      </w:r>
      <w:r w:rsidR="00A53A03" w:rsidRPr="0007445A">
        <w:rPr>
          <w:rFonts w:asciiTheme="minorEastAsia" w:eastAsiaTheme="minorEastAsia" w:hAnsiTheme="minorEastAsia" w:hint="eastAsia"/>
          <w:sz w:val="22"/>
          <w:szCs w:val="22"/>
        </w:rPr>
        <w:lastRenderedPageBreak/>
        <w:t>推進目的取得財産残額の金額は</w:t>
      </w:r>
      <w:r w:rsidR="00172C14" w:rsidRPr="0007445A">
        <w:rPr>
          <w:rFonts w:asciiTheme="minorEastAsia" w:eastAsiaTheme="minorEastAsia" w:hAnsiTheme="minorEastAsia" w:hint="eastAsia"/>
          <w:sz w:val="22"/>
          <w:szCs w:val="22"/>
        </w:rPr>
        <w:t>、</w:t>
      </w:r>
      <w:r w:rsidR="00A53A03" w:rsidRPr="0007445A">
        <w:rPr>
          <w:rFonts w:asciiTheme="minorEastAsia" w:eastAsiaTheme="minorEastAsia" w:hAnsiTheme="minorEastAsia" w:hint="eastAsia"/>
          <w:sz w:val="22"/>
          <w:szCs w:val="22"/>
        </w:rPr>
        <w:t>純資産</w:t>
      </w:r>
      <w:r w:rsidR="00323FFD" w:rsidRPr="0007445A">
        <w:rPr>
          <w:rFonts w:asciiTheme="minorEastAsia" w:eastAsiaTheme="minorEastAsia" w:hAnsiTheme="minorEastAsia" w:hint="eastAsia"/>
          <w:sz w:val="22"/>
          <w:szCs w:val="22"/>
        </w:rPr>
        <w:t>増減</w:t>
      </w:r>
      <w:r w:rsidR="00A53A03" w:rsidRPr="0007445A">
        <w:rPr>
          <w:rFonts w:asciiTheme="minorEastAsia" w:eastAsiaTheme="minorEastAsia" w:hAnsiTheme="minorEastAsia" w:hint="eastAsia"/>
          <w:sz w:val="22"/>
          <w:szCs w:val="22"/>
        </w:rPr>
        <w:t>計算内訳表の医療連携推進業務会計の期末純資産残高と同額を記載することとされている。</w:t>
      </w:r>
    </w:p>
    <w:p w14:paraId="58AE17A7" w14:textId="65D48FD9" w:rsidR="00C86686" w:rsidRPr="0007445A" w:rsidRDefault="00C75D3E" w:rsidP="009B0F5C">
      <w:pPr>
        <w:tabs>
          <w:tab w:val="left" w:pos="8647"/>
        </w:tabs>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純資産</w:t>
      </w:r>
      <w:r w:rsidR="00323FFD" w:rsidRPr="0007445A">
        <w:rPr>
          <w:rFonts w:asciiTheme="minorEastAsia" w:eastAsiaTheme="minorEastAsia" w:hAnsiTheme="minorEastAsia" w:hint="eastAsia"/>
          <w:sz w:val="22"/>
          <w:szCs w:val="22"/>
        </w:rPr>
        <w:t>増減</w:t>
      </w:r>
      <w:r w:rsidRPr="0007445A">
        <w:rPr>
          <w:rFonts w:asciiTheme="minorEastAsia" w:eastAsiaTheme="minorEastAsia" w:hAnsiTheme="minorEastAsia" w:hint="eastAsia"/>
          <w:sz w:val="22"/>
          <w:szCs w:val="22"/>
        </w:rPr>
        <w:t>計算内訳表</w:t>
      </w:r>
      <w:r w:rsidR="00A53A03" w:rsidRPr="0007445A">
        <w:rPr>
          <w:rFonts w:asciiTheme="minorEastAsia" w:eastAsiaTheme="minorEastAsia" w:hAnsiTheme="minorEastAsia" w:hint="eastAsia"/>
          <w:sz w:val="22"/>
          <w:szCs w:val="22"/>
        </w:rPr>
        <w:t>は</w:t>
      </w:r>
      <w:r w:rsidR="00C86686" w:rsidRPr="0007445A">
        <w:rPr>
          <w:rFonts w:asciiTheme="minorEastAsia" w:eastAsiaTheme="minorEastAsia" w:hAnsiTheme="minorEastAsia" w:hint="eastAsia"/>
          <w:sz w:val="22"/>
          <w:szCs w:val="22"/>
        </w:rPr>
        <w:t>附属明細表の一つとして</w:t>
      </w:r>
      <w:r w:rsidR="00323FFD" w:rsidRPr="0007445A">
        <w:rPr>
          <w:rFonts w:asciiTheme="minorEastAsia" w:eastAsiaTheme="minorEastAsia" w:hAnsiTheme="minorEastAsia" w:hint="eastAsia"/>
          <w:sz w:val="22"/>
          <w:szCs w:val="22"/>
        </w:rPr>
        <w:t>直接</w:t>
      </w:r>
      <w:r w:rsidR="00A53A03" w:rsidRPr="0007445A">
        <w:rPr>
          <w:rFonts w:asciiTheme="minorEastAsia" w:eastAsiaTheme="minorEastAsia" w:hAnsiTheme="minorEastAsia" w:hint="eastAsia"/>
          <w:sz w:val="22"/>
          <w:szCs w:val="22"/>
        </w:rPr>
        <w:t>監査の対象と</w:t>
      </w:r>
      <w:r w:rsidR="00323FFD" w:rsidRPr="0007445A">
        <w:rPr>
          <w:rFonts w:asciiTheme="minorEastAsia" w:eastAsiaTheme="minorEastAsia" w:hAnsiTheme="minorEastAsia" w:hint="eastAsia"/>
          <w:sz w:val="22"/>
          <w:szCs w:val="22"/>
        </w:rPr>
        <w:t>は</w:t>
      </w:r>
      <w:r w:rsidR="00A53A03" w:rsidRPr="0007445A">
        <w:rPr>
          <w:rFonts w:asciiTheme="minorEastAsia" w:eastAsiaTheme="minorEastAsia" w:hAnsiTheme="minorEastAsia" w:hint="eastAsia"/>
          <w:sz w:val="22"/>
          <w:szCs w:val="22"/>
        </w:rPr>
        <w:t>なっていないが、純資産</w:t>
      </w:r>
      <w:r w:rsidR="00323FFD" w:rsidRPr="0007445A">
        <w:rPr>
          <w:rFonts w:asciiTheme="minorEastAsia" w:eastAsiaTheme="minorEastAsia" w:hAnsiTheme="minorEastAsia" w:hint="eastAsia"/>
          <w:sz w:val="22"/>
          <w:szCs w:val="22"/>
        </w:rPr>
        <w:t>増減計算</w:t>
      </w:r>
      <w:r w:rsidR="00C86686" w:rsidRPr="0007445A">
        <w:rPr>
          <w:rFonts w:asciiTheme="minorEastAsia" w:eastAsiaTheme="minorEastAsia" w:hAnsiTheme="minorEastAsia" w:hint="eastAsia"/>
          <w:sz w:val="22"/>
          <w:szCs w:val="22"/>
        </w:rPr>
        <w:t>内訳表において算定・表示される医療連携推進目的取得財産残額が貸借対照表等に関する注記及び財産目録における表示金額となることから、純資産</w:t>
      </w:r>
      <w:r w:rsidR="00323FFD" w:rsidRPr="0007445A">
        <w:rPr>
          <w:rFonts w:asciiTheme="minorEastAsia" w:eastAsiaTheme="minorEastAsia" w:hAnsiTheme="minorEastAsia" w:hint="eastAsia"/>
          <w:sz w:val="22"/>
          <w:szCs w:val="22"/>
        </w:rPr>
        <w:t>増減計算</w:t>
      </w:r>
      <w:r w:rsidR="00C86686" w:rsidRPr="0007445A">
        <w:rPr>
          <w:rFonts w:asciiTheme="minorEastAsia" w:eastAsiaTheme="minorEastAsia" w:hAnsiTheme="minorEastAsia" w:hint="eastAsia"/>
          <w:sz w:val="22"/>
          <w:szCs w:val="22"/>
        </w:rPr>
        <w:t>内訳表</w:t>
      </w:r>
      <w:r w:rsidR="00323FFD" w:rsidRPr="0007445A">
        <w:rPr>
          <w:rFonts w:asciiTheme="minorEastAsia" w:eastAsiaTheme="minorEastAsia" w:hAnsiTheme="minorEastAsia" w:hint="eastAsia"/>
          <w:sz w:val="22"/>
          <w:szCs w:val="22"/>
        </w:rPr>
        <w:t>の</w:t>
      </w:r>
      <w:r w:rsidR="00C86686" w:rsidRPr="0007445A">
        <w:rPr>
          <w:rFonts w:asciiTheme="minorEastAsia" w:eastAsiaTheme="minorEastAsia" w:hAnsiTheme="minorEastAsia" w:hint="eastAsia"/>
          <w:sz w:val="22"/>
          <w:szCs w:val="22"/>
        </w:rPr>
        <w:t>収益</w:t>
      </w:r>
      <w:r w:rsidR="00323FFD" w:rsidRPr="0007445A">
        <w:rPr>
          <w:rFonts w:asciiTheme="minorEastAsia" w:eastAsiaTheme="minorEastAsia" w:hAnsiTheme="minorEastAsia" w:hint="eastAsia"/>
          <w:sz w:val="22"/>
          <w:szCs w:val="22"/>
        </w:rPr>
        <w:t>・</w:t>
      </w:r>
      <w:r w:rsidR="00C86686" w:rsidRPr="0007445A">
        <w:rPr>
          <w:rFonts w:asciiTheme="minorEastAsia" w:eastAsiaTheme="minorEastAsia" w:hAnsiTheme="minorEastAsia" w:hint="eastAsia"/>
          <w:sz w:val="22"/>
          <w:szCs w:val="22"/>
        </w:rPr>
        <w:t>費用</w:t>
      </w:r>
      <w:r w:rsidR="00323FFD" w:rsidRPr="0007445A">
        <w:rPr>
          <w:rFonts w:asciiTheme="minorEastAsia" w:eastAsiaTheme="minorEastAsia" w:hAnsiTheme="minorEastAsia" w:hint="eastAsia"/>
          <w:sz w:val="22"/>
          <w:szCs w:val="22"/>
        </w:rPr>
        <w:t>の</w:t>
      </w:r>
      <w:r w:rsidR="00C86686" w:rsidRPr="0007445A">
        <w:rPr>
          <w:rFonts w:asciiTheme="minorEastAsia" w:eastAsiaTheme="minorEastAsia" w:hAnsiTheme="minorEastAsia" w:hint="eastAsia"/>
          <w:sz w:val="22"/>
          <w:szCs w:val="22"/>
        </w:rPr>
        <w:t>配分</w:t>
      </w:r>
      <w:r w:rsidR="00323FFD" w:rsidRPr="0007445A">
        <w:rPr>
          <w:rFonts w:asciiTheme="minorEastAsia" w:eastAsiaTheme="minorEastAsia" w:hAnsiTheme="minorEastAsia" w:hint="eastAsia"/>
          <w:sz w:val="22"/>
          <w:szCs w:val="22"/>
        </w:rPr>
        <w:t>方法の</w:t>
      </w:r>
      <w:r w:rsidR="00C86686" w:rsidRPr="0007445A">
        <w:rPr>
          <w:rFonts w:asciiTheme="minorEastAsia" w:eastAsiaTheme="minorEastAsia" w:hAnsiTheme="minorEastAsia" w:hint="eastAsia"/>
          <w:sz w:val="22"/>
          <w:szCs w:val="22"/>
        </w:rPr>
        <w:t>妥当性についても十分</w:t>
      </w:r>
      <w:r w:rsidR="00323FFD" w:rsidRPr="0007445A">
        <w:rPr>
          <w:rFonts w:asciiTheme="minorEastAsia" w:eastAsiaTheme="minorEastAsia" w:hAnsiTheme="minorEastAsia" w:hint="eastAsia"/>
          <w:sz w:val="22"/>
          <w:szCs w:val="22"/>
        </w:rPr>
        <w:t>留意する必要がある。</w:t>
      </w:r>
    </w:p>
    <w:p w14:paraId="439CBDB2" w14:textId="38C5073E" w:rsidR="00407233" w:rsidRPr="0007445A" w:rsidRDefault="00407233" w:rsidP="00DA334A">
      <w:pPr>
        <w:jc w:val="left"/>
        <w:rPr>
          <w:rFonts w:asciiTheme="minorEastAsia" w:eastAsiaTheme="minorEastAsia" w:hAnsiTheme="minorEastAsia"/>
          <w:sz w:val="22"/>
          <w:szCs w:val="22"/>
        </w:rPr>
      </w:pPr>
    </w:p>
    <w:p w14:paraId="7E8FCE43" w14:textId="4AD085E3" w:rsidR="007A2CD5" w:rsidRPr="0007445A" w:rsidRDefault="000A78C3" w:rsidP="004E1BA6">
      <w:pPr>
        <w:pStyle w:val="2"/>
      </w:pPr>
      <w:bookmarkStart w:id="22" w:name="_Toc66802183"/>
      <w:r w:rsidRPr="0007445A">
        <w:rPr>
          <w:rFonts w:hint="eastAsia"/>
        </w:rPr>
        <w:t>《</w:t>
      </w:r>
      <w:r w:rsidR="007A2CD5" w:rsidRPr="0007445A">
        <w:rPr>
          <w:rFonts w:hint="eastAsia"/>
        </w:rPr>
        <w:t>２．その他の記載内容</w:t>
      </w:r>
      <w:bookmarkEnd w:id="22"/>
      <w:r w:rsidRPr="0007445A">
        <w:rPr>
          <w:rFonts w:hint="eastAsia"/>
        </w:rPr>
        <w:t>》</w:t>
      </w:r>
    </w:p>
    <w:p w14:paraId="1751C4F9" w14:textId="685ECBF5" w:rsidR="007A2CD5" w:rsidRPr="0007445A" w:rsidRDefault="007A2CD5" w:rsidP="00D97AB3">
      <w:pPr>
        <w:tabs>
          <w:tab w:val="left" w:pos="8647"/>
        </w:tabs>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sz w:val="22"/>
          <w:szCs w:val="22"/>
        </w:rPr>
        <w:t>14</w:t>
      </w:r>
      <w:r w:rsidRPr="0007445A">
        <w:rPr>
          <w:rFonts w:asciiTheme="minorEastAsia" w:eastAsiaTheme="minorEastAsia" w:hAnsiTheme="minorEastAsia" w:hint="eastAsia"/>
          <w:sz w:val="22"/>
          <w:szCs w:val="22"/>
        </w:rPr>
        <w:t>．その他の記載内容とは、監査した</w:t>
      </w:r>
      <w:r w:rsidR="00FF7C94" w:rsidRPr="0007445A">
        <w:rPr>
          <w:rFonts w:asciiTheme="minorEastAsia" w:eastAsiaTheme="minorEastAsia" w:hAnsiTheme="minorEastAsia" w:hint="eastAsia"/>
          <w:sz w:val="22"/>
          <w:szCs w:val="22"/>
        </w:rPr>
        <w:t>財務諸表</w:t>
      </w:r>
      <w:r w:rsidRPr="0007445A">
        <w:rPr>
          <w:rFonts w:asciiTheme="minorEastAsia" w:eastAsiaTheme="minorEastAsia" w:hAnsiTheme="minorEastAsia" w:hint="eastAsia"/>
          <w:sz w:val="22"/>
          <w:szCs w:val="22"/>
        </w:rPr>
        <w:t>を含む開示書類のうち当該</w:t>
      </w:r>
      <w:r w:rsidR="00FF7C94" w:rsidRPr="0007445A">
        <w:rPr>
          <w:rFonts w:asciiTheme="minorEastAsia" w:eastAsiaTheme="minorEastAsia" w:hAnsiTheme="minorEastAsia" w:hint="eastAsia"/>
          <w:sz w:val="22"/>
          <w:szCs w:val="22"/>
        </w:rPr>
        <w:t>財務諸表</w:t>
      </w:r>
      <w:r w:rsidRPr="0007445A">
        <w:rPr>
          <w:rFonts w:asciiTheme="minorEastAsia" w:eastAsiaTheme="minorEastAsia" w:hAnsiTheme="minorEastAsia" w:hint="eastAsia"/>
          <w:sz w:val="22"/>
          <w:szCs w:val="22"/>
        </w:rPr>
        <w:t>と監査報告書とを除いた部分の記載内容をいう。その他の記載内容は、通常、</w:t>
      </w:r>
      <w:r w:rsidR="00FF7C94" w:rsidRPr="0007445A">
        <w:rPr>
          <w:rFonts w:asciiTheme="minorEastAsia" w:eastAsiaTheme="minorEastAsia" w:hAnsiTheme="minorEastAsia" w:hint="eastAsia"/>
          <w:sz w:val="22"/>
          <w:szCs w:val="22"/>
        </w:rPr>
        <w:t>財務諸表</w:t>
      </w:r>
      <w:r w:rsidRPr="0007445A">
        <w:rPr>
          <w:rFonts w:asciiTheme="minorEastAsia" w:eastAsiaTheme="minorEastAsia" w:hAnsiTheme="minorEastAsia" w:hint="eastAsia"/>
          <w:sz w:val="22"/>
          <w:szCs w:val="22"/>
        </w:rPr>
        <w:t>及びその監査報告書を除く、</w:t>
      </w:r>
      <w:r w:rsidR="00FF7C94" w:rsidRPr="0007445A">
        <w:rPr>
          <w:rFonts w:asciiTheme="minorEastAsia" w:eastAsiaTheme="minorEastAsia" w:hAnsiTheme="minorEastAsia" w:hint="eastAsia"/>
          <w:sz w:val="22"/>
          <w:szCs w:val="22"/>
        </w:rPr>
        <w:t>企業</w:t>
      </w:r>
      <w:r w:rsidRPr="0007445A">
        <w:rPr>
          <w:rFonts w:asciiTheme="minorEastAsia" w:eastAsiaTheme="minorEastAsia" w:hAnsiTheme="minorEastAsia" w:hint="eastAsia"/>
          <w:sz w:val="22"/>
          <w:szCs w:val="22"/>
        </w:rPr>
        <w:t>の年次報告書に含まれる財務情報及び非財務情報である（監基報720第11項(1)）</w:t>
      </w:r>
      <w:r w:rsidR="00774335" w:rsidRPr="0007445A">
        <w:rPr>
          <w:rFonts w:asciiTheme="minorEastAsia" w:eastAsiaTheme="minorEastAsia" w:hAnsiTheme="minorEastAsia" w:hint="eastAsia"/>
          <w:sz w:val="22"/>
          <w:szCs w:val="22"/>
        </w:rPr>
        <w:t>。</w:t>
      </w:r>
    </w:p>
    <w:p w14:paraId="36FE30BE" w14:textId="373BF5D8" w:rsidR="007A2CD5" w:rsidRPr="0007445A" w:rsidRDefault="007A2CD5" w:rsidP="00D97AB3">
      <w:pPr>
        <w:tabs>
          <w:tab w:val="left" w:pos="8647"/>
        </w:tabs>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また</w:t>
      </w:r>
      <w:r w:rsidR="003E4F74"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年次報告書とは、法令等又は慣行により経営者が通常年次で作成する単一又は複数の文書であり、</w:t>
      </w:r>
      <w:r w:rsidR="00FF7C94" w:rsidRPr="0007445A">
        <w:rPr>
          <w:rFonts w:asciiTheme="minorEastAsia" w:eastAsiaTheme="minorEastAsia" w:hAnsiTheme="minorEastAsia" w:hint="eastAsia"/>
          <w:sz w:val="22"/>
          <w:szCs w:val="22"/>
        </w:rPr>
        <w:t>企業</w:t>
      </w:r>
      <w:r w:rsidRPr="0007445A">
        <w:rPr>
          <w:rFonts w:asciiTheme="minorEastAsia" w:eastAsiaTheme="minorEastAsia" w:hAnsiTheme="minorEastAsia" w:hint="eastAsia"/>
          <w:sz w:val="22"/>
          <w:szCs w:val="22"/>
        </w:rPr>
        <w:t>の事業並びに</w:t>
      </w:r>
      <w:r w:rsidR="00FF7C94" w:rsidRPr="0007445A">
        <w:rPr>
          <w:rFonts w:asciiTheme="minorEastAsia" w:eastAsiaTheme="minorEastAsia" w:hAnsiTheme="minorEastAsia" w:hint="eastAsia"/>
          <w:sz w:val="22"/>
          <w:szCs w:val="22"/>
        </w:rPr>
        <w:t>財務諸表</w:t>
      </w:r>
      <w:r w:rsidRPr="0007445A">
        <w:rPr>
          <w:rFonts w:asciiTheme="minorEastAsia" w:eastAsiaTheme="minorEastAsia" w:hAnsiTheme="minorEastAsia" w:hint="eastAsia"/>
          <w:sz w:val="22"/>
          <w:szCs w:val="22"/>
        </w:rPr>
        <w:t>に記載されている経営成績及び財政状態に関する情報を所有者（又は類似の利害関係者）に提供することを目的としているものをいう。年次報告書には、</w:t>
      </w:r>
      <w:r w:rsidR="00FF7C94" w:rsidRPr="0007445A">
        <w:rPr>
          <w:rFonts w:asciiTheme="minorEastAsia" w:eastAsiaTheme="minorEastAsia" w:hAnsiTheme="minorEastAsia" w:hint="eastAsia"/>
          <w:sz w:val="22"/>
          <w:szCs w:val="22"/>
        </w:rPr>
        <w:t>財務諸表</w:t>
      </w:r>
      <w:r w:rsidRPr="0007445A">
        <w:rPr>
          <w:rFonts w:asciiTheme="minorEastAsia" w:eastAsiaTheme="minorEastAsia" w:hAnsiTheme="minorEastAsia" w:hint="eastAsia"/>
          <w:sz w:val="22"/>
          <w:szCs w:val="22"/>
        </w:rPr>
        <w:t>及びその監査報告書が含まれているか、</w:t>
      </w:r>
      <w:r w:rsidR="008364DD" w:rsidRPr="0007445A">
        <w:rPr>
          <w:rFonts w:asciiTheme="minorEastAsia" w:eastAsiaTheme="minorEastAsia" w:hAnsiTheme="minorEastAsia" w:hint="eastAsia"/>
          <w:sz w:val="22"/>
          <w:szCs w:val="22"/>
        </w:rPr>
        <w:t>又は</w:t>
      </w:r>
      <w:r w:rsidRPr="0007445A">
        <w:rPr>
          <w:rFonts w:asciiTheme="minorEastAsia" w:eastAsiaTheme="minorEastAsia" w:hAnsiTheme="minorEastAsia" w:hint="eastAsia"/>
          <w:sz w:val="22"/>
          <w:szCs w:val="22"/>
        </w:rPr>
        <w:t>添付されており、通常、</w:t>
      </w:r>
      <w:r w:rsidR="00D3776C" w:rsidRPr="0007445A">
        <w:rPr>
          <w:rFonts w:asciiTheme="minorEastAsia" w:eastAsiaTheme="minorEastAsia" w:hAnsiTheme="minorEastAsia" w:hint="eastAsia"/>
          <w:sz w:val="22"/>
          <w:szCs w:val="22"/>
        </w:rPr>
        <w:t>企業</w:t>
      </w:r>
      <w:r w:rsidRPr="0007445A">
        <w:rPr>
          <w:rFonts w:asciiTheme="minorEastAsia" w:eastAsiaTheme="minorEastAsia" w:hAnsiTheme="minorEastAsia" w:hint="eastAsia"/>
          <w:sz w:val="22"/>
          <w:szCs w:val="22"/>
        </w:rPr>
        <w:t>の動向、将来の見通し、リスク及び不確実性に関する情報並びに</w:t>
      </w:r>
      <w:r w:rsidR="00D3776C" w:rsidRPr="0007445A">
        <w:rPr>
          <w:rFonts w:asciiTheme="minorEastAsia" w:eastAsiaTheme="minorEastAsia" w:hAnsiTheme="minorEastAsia" w:hint="eastAsia"/>
          <w:sz w:val="22"/>
          <w:szCs w:val="22"/>
        </w:rPr>
        <w:t>企業</w:t>
      </w:r>
      <w:r w:rsidRPr="0007445A">
        <w:rPr>
          <w:rFonts w:asciiTheme="minorEastAsia" w:eastAsiaTheme="minorEastAsia" w:hAnsiTheme="minorEastAsia" w:hint="eastAsia"/>
          <w:sz w:val="22"/>
          <w:szCs w:val="22"/>
        </w:rPr>
        <w:t>のガバナンスに関する情報が含まれる（監基報720第11項(3)）</w:t>
      </w:r>
      <w:r w:rsidR="00774335" w:rsidRPr="0007445A">
        <w:rPr>
          <w:rFonts w:asciiTheme="minorEastAsia" w:eastAsiaTheme="minorEastAsia" w:hAnsiTheme="minorEastAsia" w:hint="eastAsia"/>
          <w:sz w:val="22"/>
          <w:szCs w:val="22"/>
        </w:rPr>
        <w:t>。</w:t>
      </w:r>
    </w:p>
    <w:p w14:paraId="50A0A9E9" w14:textId="62374682" w:rsidR="007A2CD5" w:rsidRPr="0007445A" w:rsidRDefault="00AA5A15" w:rsidP="00D97AB3">
      <w:pPr>
        <w:tabs>
          <w:tab w:val="left" w:pos="8647"/>
        </w:tabs>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地域医療連携推進法人</w:t>
      </w:r>
      <w:r w:rsidR="007A2CD5" w:rsidRPr="0007445A">
        <w:rPr>
          <w:rFonts w:asciiTheme="minorEastAsia" w:eastAsiaTheme="minorEastAsia" w:hAnsiTheme="minorEastAsia" w:hint="eastAsia"/>
          <w:sz w:val="22"/>
          <w:szCs w:val="22"/>
        </w:rPr>
        <w:t>における年次報告書としては、</w:t>
      </w:r>
      <w:r w:rsidRPr="0007445A">
        <w:rPr>
          <w:rFonts w:asciiTheme="minorEastAsia" w:eastAsiaTheme="minorEastAsia" w:hAnsiTheme="minorEastAsia" w:hint="eastAsia"/>
          <w:sz w:val="22"/>
          <w:szCs w:val="22"/>
        </w:rPr>
        <w:t>医療法第</w:t>
      </w:r>
      <w:r w:rsidRPr="0007445A">
        <w:rPr>
          <w:rFonts w:asciiTheme="minorEastAsia" w:eastAsiaTheme="minorEastAsia" w:hAnsiTheme="minorEastAsia"/>
          <w:sz w:val="22"/>
          <w:szCs w:val="22"/>
        </w:rPr>
        <w:t>70</w:t>
      </w:r>
      <w:r w:rsidRPr="0007445A">
        <w:rPr>
          <w:rFonts w:asciiTheme="minorEastAsia" w:eastAsiaTheme="minorEastAsia" w:hAnsiTheme="minorEastAsia" w:hint="eastAsia"/>
          <w:sz w:val="22"/>
          <w:szCs w:val="22"/>
        </w:rPr>
        <w:t>条の</w:t>
      </w:r>
      <w:r w:rsidRPr="0007445A">
        <w:rPr>
          <w:rFonts w:asciiTheme="minorEastAsia" w:eastAsiaTheme="minorEastAsia" w:hAnsiTheme="minorEastAsia"/>
          <w:sz w:val="22"/>
          <w:szCs w:val="22"/>
        </w:rPr>
        <w:t>14</w:t>
      </w:r>
      <w:r w:rsidRPr="0007445A">
        <w:rPr>
          <w:rFonts w:asciiTheme="minorEastAsia" w:eastAsiaTheme="minorEastAsia" w:hAnsiTheme="minorEastAsia" w:hint="eastAsia"/>
          <w:sz w:val="22"/>
          <w:szCs w:val="22"/>
        </w:rPr>
        <w:t>において読み替えて準用する同法</w:t>
      </w:r>
      <w:r w:rsidR="007A2CD5" w:rsidRPr="0007445A">
        <w:rPr>
          <w:rFonts w:asciiTheme="minorEastAsia" w:eastAsiaTheme="minorEastAsia" w:hAnsiTheme="minorEastAsia" w:hint="eastAsia"/>
          <w:sz w:val="22"/>
          <w:szCs w:val="22"/>
        </w:rPr>
        <w:t>第51条第</w:t>
      </w:r>
      <w:r w:rsidR="003E4F74" w:rsidRPr="0007445A">
        <w:rPr>
          <w:rFonts w:asciiTheme="minorEastAsia" w:eastAsiaTheme="minorEastAsia" w:hAnsiTheme="minorEastAsia" w:hint="eastAsia"/>
          <w:sz w:val="22"/>
          <w:szCs w:val="22"/>
        </w:rPr>
        <w:t>１</w:t>
      </w:r>
      <w:r w:rsidR="007A2CD5" w:rsidRPr="0007445A">
        <w:rPr>
          <w:rFonts w:asciiTheme="minorEastAsia" w:eastAsiaTheme="minorEastAsia" w:hAnsiTheme="minorEastAsia" w:hint="eastAsia"/>
          <w:sz w:val="22"/>
          <w:szCs w:val="22"/>
        </w:rPr>
        <w:t>項に規定する事業報告書、</w:t>
      </w:r>
      <w:r w:rsidR="00DC5719" w:rsidRPr="0007445A">
        <w:rPr>
          <w:rFonts w:asciiTheme="minorEastAsia" w:eastAsiaTheme="minorEastAsia" w:hAnsiTheme="minorEastAsia" w:hint="eastAsia"/>
          <w:sz w:val="22"/>
          <w:szCs w:val="22"/>
        </w:rPr>
        <w:t>財産目録、</w:t>
      </w:r>
      <w:r w:rsidR="007A2CD5" w:rsidRPr="0007445A">
        <w:rPr>
          <w:rFonts w:asciiTheme="minorEastAsia" w:eastAsiaTheme="minorEastAsia" w:hAnsiTheme="minorEastAsia" w:hint="eastAsia"/>
          <w:sz w:val="22"/>
          <w:szCs w:val="22"/>
        </w:rPr>
        <w:t>貸借対照表、損益計算書（注記を含む</w:t>
      </w:r>
      <w:r w:rsidR="003E4F74" w:rsidRPr="0007445A">
        <w:rPr>
          <w:rFonts w:asciiTheme="minorEastAsia" w:eastAsiaTheme="minorEastAsia" w:hAnsiTheme="minorEastAsia" w:hint="eastAsia"/>
          <w:sz w:val="22"/>
          <w:szCs w:val="22"/>
        </w:rPr>
        <w:t>。</w:t>
      </w:r>
      <w:r w:rsidR="007A2CD5" w:rsidRPr="0007445A">
        <w:rPr>
          <w:rFonts w:asciiTheme="minorEastAsia" w:eastAsiaTheme="minorEastAsia" w:hAnsiTheme="minorEastAsia" w:hint="eastAsia"/>
          <w:sz w:val="22"/>
          <w:szCs w:val="22"/>
        </w:rPr>
        <w:t>）、関係事業者との取引に関する報告書、純資産変動計算書</w:t>
      </w:r>
      <w:r w:rsidR="002014DD" w:rsidRPr="0007445A">
        <w:rPr>
          <w:rFonts w:asciiTheme="minorEastAsia" w:eastAsiaTheme="minorEastAsia" w:hAnsiTheme="minorEastAsia" w:hint="eastAsia"/>
          <w:sz w:val="22"/>
          <w:szCs w:val="22"/>
        </w:rPr>
        <w:t>及び</w:t>
      </w:r>
      <w:r w:rsidR="007A2CD5" w:rsidRPr="0007445A">
        <w:rPr>
          <w:rFonts w:asciiTheme="minorEastAsia" w:eastAsiaTheme="minorEastAsia" w:hAnsiTheme="minorEastAsia" w:hint="eastAsia"/>
          <w:sz w:val="22"/>
          <w:szCs w:val="22"/>
        </w:rPr>
        <w:t>附属明細表が該当する。</w:t>
      </w:r>
    </w:p>
    <w:p w14:paraId="3EA33506" w14:textId="25003DEB" w:rsidR="007A2CD5" w:rsidRPr="0007445A" w:rsidRDefault="001E513D" w:rsidP="00D97AB3">
      <w:pPr>
        <w:tabs>
          <w:tab w:val="left" w:pos="8647"/>
        </w:tabs>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cs="ＭＳ Ｐゴシック" w:hint="eastAsia"/>
          <w:kern w:val="0"/>
          <w:sz w:val="22"/>
          <w:szCs w:val="22"/>
        </w:rPr>
        <w:t>地域医療連携推進法人</w:t>
      </w:r>
      <w:r w:rsidR="007A2CD5" w:rsidRPr="0007445A">
        <w:rPr>
          <w:rFonts w:asciiTheme="minorEastAsia" w:eastAsiaTheme="minorEastAsia" w:hAnsiTheme="minorEastAsia" w:hint="eastAsia"/>
          <w:sz w:val="22"/>
          <w:szCs w:val="22"/>
        </w:rPr>
        <w:t>は、毎会計年度終了後２月以内に厚生労働省令で定めるところにより、事業報告書等を作成しなければならないとされているが、当該事業報告書等には計算書類及びその監査報告書が含まれており、通常、法人の動向、将来の見通し、リスク及び不確実性に関する情報並びに法人のガバナンスに関する情報も含まれていることから年次報告書に該当する。</w:t>
      </w:r>
    </w:p>
    <w:p w14:paraId="1554271B" w14:textId="77777777" w:rsidR="001737AF" w:rsidRPr="0007445A" w:rsidRDefault="001737AF" w:rsidP="00D97AB3">
      <w:pPr>
        <w:tabs>
          <w:tab w:val="left" w:pos="8647"/>
        </w:tabs>
        <w:rPr>
          <w:rFonts w:asciiTheme="minorEastAsia" w:eastAsiaTheme="minorEastAsia" w:hAnsiTheme="minorEastAsia"/>
          <w:sz w:val="22"/>
          <w:szCs w:val="22"/>
        </w:rPr>
      </w:pPr>
    </w:p>
    <w:p w14:paraId="5D8BDA80" w14:textId="266691C0" w:rsidR="00706E28" w:rsidRPr="0007445A" w:rsidRDefault="000A78C3" w:rsidP="004E1BA6">
      <w:pPr>
        <w:pStyle w:val="2"/>
      </w:pPr>
      <w:bookmarkStart w:id="23" w:name="_Toc66802184"/>
      <w:r w:rsidRPr="0007445A">
        <w:rPr>
          <w:rFonts w:hint="eastAsia"/>
        </w:rPr>
        <w:t>《</w:t>
      </w:r>
      <w:r w:rsidR="002014DD" w:rsidRPr="0007445A">
        <w:rPr>
          <w:rFonts w:hint="eastAsia"/>
        </w:rPr>
        <w:t>３．</w:t>
      </w:r>
      <w:r w:rsidR="002014DD" w:rsidRPr="0007445A">
        <w:rPr>
          <w:rFonts w:ascii="ＭＳ ゴシック" w:eastAsia="ＭＳ ゴシック" w:hAnsi="Arial" w:hint="eastAsia"/>
          <w:kern w:val="0"/>
          <w:szCs w:val="28"/>
        </w:rPr>
        <w:t>記載順序</w:t>
      </w:r>
      <w:bookmarkEnd w:id="23"/>
      <w:r w:rsidRPr="0007445A">
        <w:rPr>
          <w:rFonts w:hint="eastAsia"/>
        </w:rPr>
        <w:t>》</w:t>
      </w:r>
    </w:p>
    <w:p w14:paraId="79B3A060" w14:textId="3599D12A" w:rsidR="00CF2336" w:rsidRPr="0007445A" w:rsidRDefault="007A2CD5" w:rsidP="001737AF">
      <w:pPr>
        <w:tabs>
          <w:tab w:val="left" w:pos="8647"/>
        </w:tabs>
        <w:ind w:left="220" w:hangingChars="100" w:hanging="220"/>
        <w:rPr>
          <w:rFonts w:ascii="ＭＳ 明朝" w:hAnsi="ＭＳ 明朝"/>
          <w:kern w:val="0"/>
          <w:sz w:val="22"/>
          <w:szCs w:val="22"/>
        </w:rPr>
      </w:pPr>
      <w:r w:rsidRPr="0007445A">
        <w:rPr>
          <w:rFonts w:asciiTheme="minorEastAsia" w:eastAsiaTheme="minorEastAsia" w:hAnsiTheme="minorEastAsia"/>
          <w:sz w:val="22"/>
          <w:szCs w:val="22"/>
        </w:rPr>
        <w:t>15</w:t>
      </w:r>
      <w:r w:rsidRPr="0007445A">
        <w:rPr>
          <w:rFonts w:asciiTheme="minorEastAsia" w:eastAsiaTheme="minorEastAsia" w:hAnsiTheme="minorEastAsia" w:hint="eastAsia"/>
          <w:sz w:val="22"/>
          <w:szCs w:val="22"/>
        </w:rPr>
        <w:t>．</w:t>
      </w:r>
      <w:r w:rsidRPr="0007445A">
        <w:rPr>
          <w:rFonts w:ascii="ＭＳ 明朝" w:hAnsi="ＭＳ 明朝" w:hint="eastAsia"/>
          <w:kern w:val="0"/>
          <w:sz w:val="22"/>
          <w:szCs w:val="22"/>
        </w:rPr>
        <w:t>「継続事業の前提に関する重要な不確実性」区分、追記情報（強調事項又はその他の事項）及び「その他の記載内容」区分の記載順序については、</w:t>
      </w:r>
      <w:r w:rsidR="00451D4D" w:rsidRPr="0007445A">
        <w:rPr>
          <w:rFonts w:ascii="ＭＳ 明朝" w:hAnsi="ＭＳ 明朝" w:hint="eastAsia"/>
          <w:kern w:val="0"/>
          <w:sz w:val="22"/>
          <w:szCs w:val="22"/>
        </w:rPr>
        <w:t>通常、</w:t>
      </w:r>
      <w:r w:rsidRPr="0007445A">
        <w:rPr>
          <w:rFonts w:ascii="ＭＳ 明朝" w:hAnsi="ＭＳ 明朝" w:hint="eastAsia"/>
          <w:kern w:val="0"/>
          <w:sz w:val="22"/>
          <w:szCs w:val="22"/>
        </w:rPr>
        <w:t>利用者にとって関心の高い情報、つまり相対的重要性に関する監査人の判断によって決定する。</w:t>
      </w:r>
    </w:p>
    <w:p w14:paraId="25050C5B" w14:textId="77777777" w:rsidR="00FB1DB9" w:rsidRPr="0007445A" w:rsidRDefault="00FB1DB9" w:rsidP="001737AF">
      <w:pPr>
        <w:tabs>
          <w:tab w:val="left" w:pos="8647"/>
        </w:tabs>
        <w:ind w:left="220" w:hangingChars="100" w:hanging="220"/>
        <w:rPr>
          <w:rFonts w:asciiTheme="minorEastAsia" w:eastAsiaTheme="minorEastAsia" w:hAnsiTheme="minorEastAsia"/>
          <w:sz w:val="22"/>
          <w:szCs w:val="22"/>
        </w:rPr>
      </w:pPr>
    </w:p>
    <w:p w14:paraId="19489CA6" w14:textId="28E60C9D" w:rsidR="0022249C" w:rsidRPr="0007445A" w:rsidRDefault="000A78C3" w:rsidP="004E1BA6">
      <w:pPr>
        <w:pStyle w:val="2"/>
      </w:pPr>
      <w:bookmarkStart w:id="24" w:name="_Toc66802185"/>
      <w:r w:rsidRPr="0007445A">
        <w:rPr>
          <w:rFonts w:hint="eastAsia"/>
        </w:rPr>
        <w:t>《</w:t>
      </w:r>
      <w:r w:rsidR="0022249C" w:rsidRPr="0007445A">
        <w:rPr>
          <w:rFonts w:hint="eastAsia"/>
        </w:rPr>
        <w:t>４．地域医療連携推進法人の認定初年度</w:t>
      </w:r>
      <w:r w:rsidR="006D2724" w:rsidRPr="0007445A">
        <w:rPr>
          <w:rFonts w:hint="eastAsia"/>
        </w:rPr>
        <w:t>等</w:t>
      </w:r>
      <w:r w:rsidR="0022249C" w:rsidRPr="0007445A">
        <w:rPr>
          <w:rFonts w:hint="eastAsia"/>
        </w:rPr>
        <w:t>の取扱い</w:t>
      </w:r>
      <w:bookmarkEnd w:id="24"/>
      <w:r w:rsidRPr="0007445A">
        <w:rPr>
          <w:rFonts w:hint="eastAsia"/>
        </w:rPr>
        <w:t>》</w:t>
      </w:r>
    </w:p>
    <w:p w14:paraId="663D4322" w14:textId="7ABC12B9" w:rsidR="004B2E4A" w:rsidRPr="0007445A" w:rsidRDefault="009106D3" w:rsidP="00620752">
      <w:pPr>
        <w:tabs>
          <w:tab w:val="left" w:pos="8647"/>
        </w:tabs>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1</w:t>
      </w:r>
      <w:r w:rsidR="00EB5D16" w:rsidRPr="0007445A">
        <w:rPr>
          <w:rFonts w:asciiTheme="minorEastAsia" w:eastAsiaTheme="minorEastAsia" w:hAnsiTheme="minorEastAsia"/>
          <w:sz w:val="22"/>
          <w:szCs w:val="22"/>
        </w:rPr>
        <w:t>6</w:t>
      </w:r>
      <w:r w:rsidR="00274E42" w:rsidRPr="0007445A">
        <w:rPr>
          <w:rFonts w:asciiTheme="minorEastAsia" w:eastAsiaTheme="minorEastAsia" w:hAnsiTheme="minorEastAsia" w:hint="eastAsia"/>
          <w:sz w:val="22"/>
          <w:szCs w:val="22"/>
        </w:rPr>
        <w:t>．</w:t>
      </w:r>
      <w:r w:rsidR="00620752" w:rsidRPr="00620752">
        <w:rPr>
          <w:rFonts w:asciiTheme="minorEastAsia" w:eastAsiaTheme="minorEastAsia" w:hAnsiTheme="minorEastAsia" w:hint="eastAsia"/>
          <w:sz w:val="22"/>
          <w:szCs w:val="22"/>
        </w:rPr>
        <w:t>一般社団法人が、会計年度の途中において地域医療連携推進法人の認定を受けた場合には、当該認定を受けた会計年度の期首から地域医療連携推進法人会計基準を適用することになるとされており、加えて地域医療連携推進法人へ移行を検討している一般社団法人については、あらかじめ地域医療連携推進法人会計基準の適用を想定して区分経理しておくことが望まれるとされている。また、一般社団法人が、会計年度の途中において地域医療連携推進法人の認定を受けた場合であ</w:t>
      </w:r>
      <w:r w:rsidR="00620752" w:rsidRPr="00620752">
        <w:rPr>
          <w:rFonts w:asciiTheme="minorEastAsia" w:eastAsiaTheme="minorEastAsia" w:hAnsiTheme="minorEastAsia" w:hint="eastAsia"/>
          <w:sz w:val="22"/>
          <w:szCs w:val="22"/>
        </w:rPr>
        <w:lastRenderedPageBreak/>
        <w:t>って、定款に資金の貸付け等及び出資を行わない旨の定めがない場合の公認会計士等による監査の対象期間については、認定を受けた年度の期首から期末までの期間を対象とすることとされている</w:t>
      </w:r>
      <w:bookmarkStart w:id="25" w:name="_Hlk155693879"/>
      <w:r w:rsidR="00620752" w:rsidRPr="00620752">
        <w:rPr>
          <w:rFonts w:asciiTheme="minorEastAsia" w:eastAsiaTheme="minorEastAsia" w:hAnsiTheme="minorEastAsia" w:hint="eastAsia"/>
          <w:sz w:val="22"/>
          <w:szCs w:val="22"/>
        </w:rPr>
        <w:t>（「地域医療連携推進法人制度について（Ｑ＆Ａ）」</w:t>
      </w:r>
      <w:r w:rsidR="000612E6">
        <w:rPr>
          <w:rFonts w:asciiTheme="minorEastAsia" w:eastAsiaTheme="minorEastAsia" w:hAnsiTheme="minorEastAsia" w:hint="eastAsia"/>
          <w:sz w:val="22"/>
          <w:szCs w:val="22"/>
        </w:rPr>
        <w:t>（</w:t>
      </w:r>
      <w:r w:rsidR="00620752" w:rsidRPr="00620752">
        <w:rPr>
          <w:rFonts w:asciiTheme="minorEastAsia" w:eastAsiaTheme="minorEastAsia" w:hAnsiTheme="minorEastAsia" w:hint="eastAsia"/>
          <w:sz w:val="22"/>
          <w:szCs w:val="22"/>
        </w:rPr>
        <w:t>平成29年４月20日 厚生労働省医政局医療経営支援課事務連絡</w:t>
      </w:r>
      <w:r w:rsidR="00035285" w:rsidRPr="00035285">
        <w:rPr>
          <w:rFonts w:asciiTheme="minorEastAsia" w:eastAsiaTheme="minorEastAsia" w:hAnsiTheme="minorEastAsia" w:hint="eastAsia"/>
          <w:sz w:val="22"/>
          <w:szCs w:val="22"/>
        </w:rPr>
        <w:t>、以下「平成29年事務連絡」という。）</w:t>
      </w:r>
      <w:r w:rsidR="00620752" w:rsidRPr="00620752">
        <w:rPr>
          <w:rFonts w:asciiTheme="minorEastAsia" w:eastAsiaTheme="minorEastAsia" w:hAnsiTheme="minorEastAsia" w:hint="eastAsia"/>
          <w:sz w:val="22"/>
          <w:szCs w:val="22"/>
        </w:rPr>
        <w:t xml:space="preserve"> 別添２ 地域医療連携推進法人会計基準等について（Ｑ＆Ａ）Ｑ２及びＱ４、「地域医療連携推進法人制度について（Ｑ＆Ａ）」</w:t>
      </w:r>
      <w:r w:rsidR="00035285">
        <w:rPr>
          <w:rFonts w:asciiTheme="minorEastAsia" w:eastAsiaTheme="minorEastAsia" w:hAnsiTheme="minorEastAsia" w:hint="eastAsia"/>
          <w:sz w:val="22"/>
          <w:szCs w:val="22"/>
        </w:rPr>
        <w:t>（</w:t>
      </w:r>
      <w:r w:rsidR="00620752" w:rsidRPr="00620752">
        <w:rPr>
          <w:rFonts w:asciiTheme="minorEastAsia" w:eastAsiaTheme="minorEastAsia" w:hAnsiTheme="minorEastAsia" w:hint="eastAsia"/>
          <w:sz w:val="22"/>
          <w:szCs w:val="22"/>
        </w:rPr>
        <w:t>令和</w:t>
      </w:r>
      <w:r w:rsidR="008B7098">
        <w:rPr>
          <w:rFonts w:asciiTheme="minorEastAsia" w:eastAsiaTheme="minorEastAsia" w:hAnsiTheme="minorEastAsia" w:hint="eastAsia"/>
          <w:sz w:val="22"/>
          <w:szCs w:val="22"/>
        </w:rPr>
        <w:t>６</w:t>
      </w:r>
      <w:r w:rsidR="00620752" w:rsidRPr="00620752">
        <w:rPr>
          <w:rFonts w:asciiTheme="minorEastAsia" w:eastAsiaTheme="minorEastAsia" w:hAnsiTheme="minorEastAsia" w:hint="eastAsia"/>
          <w:sz w:val="22"/>
          <w:szCs w:val="22"/>
        </w:rPr>
        <w:t>年</w:t>
      </w:r>
      <w:r w:rsidR="00827291">
        <w:rPr>
          <w:rFonts w:asciiTheme="minorEastAsia" w:eastAsiaTheme="minorEastAsia" w:hAnsiTheme="minorEastAsia" w:hint="eastAsia"/>
          <w:sz w:val="22"/>
          <w:szCs w:val="22"/>
        </w:rPr>
        <w:t>１</w:t>
      </w:r>
      <w:r w:rsidR="00620752" w:rsidRPr="00620752">
        <w:rPr>
          <w:rFonts w:asciiTheme="minorEastAsia" w:eastAsiaTheme="minorEastAsia" w:hAnsiTheme="minorEastAsia" w:hint="eastAsia"/>
          <w:sz w:val="22"/>
          <w:szCs w:val="22"/>
        </w:rPr>
        <w:t>月</w:t>
      </w:r>
      <w:r w:rsidR="00827291">
        <w:rPr>
          <w:rFonts w:asciiTheme="minorEastAsia" w:eastAsiaTheme="minorEastAsia" w:hAnsiTheme="minorEastAsia" w:hint="eastAsia"/>
          <w:sz w:val="22"/>
          <w:szCs w:val="22"/>
        </w:rPr>
        <w:t>17</w:t>
      </w:r>
      <w:r w:rsidR="00620752" w:rsidRPr="00620752">
        <w:rPr>
          <w:rFonts w:asciiTheme="minorEastAsia" w:eastAsiaTheme="minorEastAsia" w:hAnsiTheme="minorEastAsia" w:hint="eastAsia"/>
          <w:sz w:val="22"/>
          <w:szCs w:val="22"/>
        </w:rPr>
        <w:t>日 厚生労働省医政局医療経営支援課事務連絡</w:t>
      </w:r>
      <w:r w:rsidR="00035285" w:rsidRPr="00035285">
        <w:rPr>
          <w:rFonts w:asciiTheme="minorEastAsia" w:eastAsiaTheme="minorEastAsia" w:hAnsiTheme="minorEastAsia" w:hint="eastAsia"/>
          <w:sz w:val="22"/>
          <w:szCs w:val="22"/>
        </w:rPr>
        <w:t>、以下「令和６年事務連絡」という。）</w:t>
      </w:r>
      <w:r w:rsidR="00620752" w:rsidRPr="00620752">
        <w:rPr>
          <w:rFonts w:asciiTheme="minorEastAsia" w:eastAsiaTheme="minorEastAsia" w:hAnsiTheme="minorEastAsia" w:hint="eastAsia"/>
          <w:sz w:val="22"/>
          <w:szCs w:val="22"/>
        </w:rPr>
        <w:t xml:space="preserve"> 別添 Ｑ１）。</w:t>
      </w:r>
    </w:p>
    <w:bookmarkEnd w:id="25"/>
    <w:p w14:paraId="489CD930" w14:textId="5CF24081" w:rsidR="000C7115" w:rsidRPr="0007445A" w:rsidRDefault="000C7115" w:rsidP="00F739D1">
      <w:pPr>
        <w:tabs>
          <w:tab w:val="left" w:pos="8647"/>
        </w:tabs>
        <w:spacing w:afterLines="50" w:after="182"/>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地域医療連携推進法人が、その定款に</w:t>
      </w:r>
      <w:r w:rsidR="00266D35" w:rsidRPr="0007445A">
        <w:rPr>
          <w:rFonts w:asciiTheme="minorEastAsia" w:eastAsiaTheme="minorEastAsia" w:hAnsiTheme="minorEastAsia" w:hint="eastAsia"/>
          <w:sz w:val="22"/>
          <w:szCs w:val="22"/>
        </w:rPr>
        <w:t>資金の貸付</w:t>
      </w:r>
      <w:r w:rsidR="00410954">
        <w:rPr>
          <w:rFonts w:asciiTheme="minorEastAsia" w:eastAsiaTheme="minorEastAsia" w:hAnsiTheme="minorEastAsia" w:hint="eastAsia"/>
          <w:sz w:val="22"/>
          <w:szCs w:val="22"/>
        </w:rPr>
        <w:t>け</w:t>
      </w:r>
      <w:r w:rsidR="00266D35" w:rsidRPr="0007445A">
        <w:rPr>
          <w:rFonts w:asciiTheme="minorEastAsia" w:eastAsiaTheme="minorEastAsia" w:hAnsiTheme="minorEastAsia" w:hint="eastAsia"/>
          <w:sz w:val="22"/>
          <w:szCs w:val="22"/>
        </w:rPr>
        <w:t>等</w:t>
      </w:r>
      <w:r w:rsidRPr="0007445A">
        <w:rPr>
          <w:rFonts w:asciiTheme="minorEastAsia" w:eastAsiaTheme="minorEastAsia" w:hAnsiTheme="minorEastAsia"/>
          <w:sz w:val="22"/>
          <w:szCs w:val="22"/>
        </w:rPr>
        <w:t>及び出資を行わない旨を定め、かつ</w:t>
      </w:r>
      <w:r w:rsidR="00C13554">
        <w:rPr>
          <w:rFonts w:asciiTheme="minorEastAsia" w:eastAsiaTheme="minorEastAsia" w:hAnsiTheme="minorEastAsia" w:hint="eastAsia"/>
          <w:sz w:val="22"/>
          <w:szCs w:val="22"/>
        </w:rPr>
        <w:t>、</w:t>
      </w:r>
      <w:r w:rsidRPr="0007445A">
        <w:rPr>
          <w:rFonts w:asciiTheme="minorEastAsia" w:eastAsiaTheme="minorEastAsia" w:hAnsiTheme="minorEastAsia"/>
          <w:sz w:val="22"/>
          <w:szCs w:val="22"/>
        </w:rPr>
        <w:t>厚生労働省令で定める基準に該当しない場合</w:t>
      </w:r>
      <w:r w:rsidR="00D755DF" w:rsidRPr="00D755DF">
        <w:rPr>
          <w:rFonts w:asciiTheme="minorEastAsia" w:eastAsiaTheme="minorEastAsia" w:hAnsiTheme="minorEastAsia" w:hint="eastAsia"/>
          <w:sz w:val="22"/>
          <w:szCs w:val="22"/>
        </w:rPr>
        <w:t>の公認会計士等による監査の対象期間については、</w:t>
      </w:r>
      <w:r w:rsidR="00D755DF">
        <w:rPr>
          <w:rFonts w:asciiTheme="minorEastAsia" w:eastAsiaTheme="minorEastAsia" w:hAnsiTheme="minorEastAsia" w:hint="eastAsia"/>
          <w:sz w:val="22"/>
          <w:szCs w:val="22"/>
        </w:rPr>
        <w:t>次のとおりとされている（</w:t>
      </w:r>
      <w:r w:rsidR="00035285">
        <w:rPr>
          <w:rFonts w:asciiTheme="minorEastAsia" w:eastAsiaTheme="minorEastAsia" w:hAnsiTheme="minorEastAsia" w:hint="eastAsia"/>
          <w:sz w:val="22"/>
          <w:szCs w:val="22"/>
        </w:rPr>
        <w:t>令和６年事務連絡</w:t>
      </w:r>
      <w:r w:rsidR="00D755DF" w:rsidRPr="00D755DF">
        <w:rPr>
          <w:rFonts w:asciiTheme="minorEastAsia" w:eastAsiaTheme="minorEastAsia" w:hAnsiTheme="minorEastAsia" w:hint="eastAsia"/>
          <w:sz w:val="22"/>
          <w:szCs w:val="22"/>
        </w:rPr>
        <w:t xml:space="preserve"> 別添 Ｑ１</w:t>
      </w:r>
      <w:r w:rsidR="00D755DF">
        <w:rPr>
          <w:rFonts w:asciiTheme="minorEastAsia" w:eastAsiaTheme="minorEastAsia" w:hAnsiTheme="minorEastAsia" w:hint="eastAsia"/>
          <w:sz w:val="22"/>
          <w:szCs w:val="22"/>
        </w:rPr>
        <w:t>からＱ３</w:t>
      </w:r>
      <w:r w:rsidR="00D755DF" w:rsidRPr="00D755DF">
        <w:rPr>
          <w:rFonts w:asciiTheme="minorEastAsia" w:eastAsiaTheme="minorEastAsia" w:hAnsiTheme="minorEastAsia" w:hint="eastAsia"/>
          <w:sz w:val="22"/>
          <w:szCs w:val="22"/>
        </w:rPr>
        <w:t>）</w:t>
      </w:r>
      <w:r w:rsidR="00D755DF">
        <w:rPr>
          <w:rFonts w:asciiTheme="minorEastAsia" w:eastAsiaTheme="minorEastAsia" w:hAnsiTheme="minorEastAsia" w:hint="eastAsia"/>
          <w:sz w:val="22"/>
          <w:szCs w:val="22"/>
        </w:rPr>
        <w:t>。</w:t>
      </w:r>
    </w:p>
    <w:p w14:paraId="1F9E7854" w14:textId="5ADCEFCF" w:rsidR="00EF5BC3" w:rsidRPr="0007445A" w:rsidRDefault="00D755DF" w:rsidP="000331BE">
      <w:pPr>
        <w:tabs>
          <w:tab w:val="left" w:pos="8647"/>
        </w:tabs>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 </w:t>
      </w:r>
      <w:r w:rsidR="006E2302" w:rsidRPr="0007445A">
        <w:rPr>
          <w:rFonts w:asciiTheme="minorEastAsia" w:eastAsiaTheme="minorEastAsia" w:hAnsiTheme="minorEastAsia" w:hint="eastAsia"/>
          <w:sz w:val="22"/>
          <w:szCs w:val="22"/>
        </w:rPr>
        <w:t>2024</w:t>
      </w:r>
      <w:r w:rsidR="003355B3" w:rsidRPr="0007445A">
        <w:rPr>
          <w:rFonts w:asciiTheme="minorEastAsia" w:eastAsiaTheme="minorEastAsia" w:hAnsiTheme="minorEastAsia"/>
          <w:sz w:val="22"/>
          <w:szCs w:val="22"/>
        </w:rPr>
        <w:t>年</w:t>
      </w:r>
      <w:r w:rsidR="006E2302" w:rsidRPr="0007445A">
        <w:rPr>
          <w:rFonts w:asciiTheme="minorEastAsia" w:eastAsiaTheme="minorEastAsia" w:hAnsiTheme="minorEastAsia" w:hint="eastAsia"/>
          <w:sz w:val="22"/>
          <w:szCs w:val="22"/>
        </w:rPr>
        <w:t>４</w:t>
      </w:r>
      <w:r w:rsidR="003355B3" w:rsidRPr="0007445A">
        <w:rPr>
          <w:rFonts w:asciiTheme="minorEastAsia" w:eastAsiaTheme="minorEastAsia" w:hAnsiTheme="minorEastAsia"/>
          <w:sz w:val="22"/>
          <w:szCs w:val="22"/>
        </w:rPr>
        <w:t>月</w:t>
      </w:r>
      <w:r w:rsidR="006E2302" w:rsidRPr="0007445A">
        <w:rPr>
          <w:rFonts w:asciiTheme="minorEastAsia" w:eastAsiaTheme="minorEastAsia" w:hAnsiTheme="minorEastAsia" w:hint="eastAsia"/>
          <w:sz w:val="22"/>
          <w:szCs w:val="22"/>
        </w:rPr>
        <w:t>１</w:t>
      </w:r>
      <w:r w:rsidR="003355B3" w:rsidRPr="0007445A">
        <w:rPr>
          <w:rFonts w:asciiTheme="minorEastAsia" w:eastAsiaTheme="minorEastAsia" w:hAnsiTheme="minorEastAsia"/>
          <w:sz w:val="22"/>
          <w:szCs w:val="22"/>
        </w:rPr>
        <w:t>日以降、</w:t>
      </w:r>
      <w:r w:rsidR="006E2302" w:rsidRPr="0007445A">
        <w:rPr>
          <w:rFonts w:asciiTheme="minorEastAsia" w:eastAsiaTheme="minorEastAsia" w:hAnsiTheme="minorEastAsia" w:hint="eastAsia"/>
          <w:sz w:val="22"/>
          <w:szCs w:val="22"/>
        </w:rPr>
        <w:t>会計年度の</w:t>
      </w:r>
      <w:r w:rsidR="007B4D63">
        <w:rPr>
          <w:rFonts w:asciiTheme="minorEastAsia" w:eastAsiaTheme="minorEastAsia" w:hAnsiTheme="minorEastAsia" w:hint="eastAsia"/>
          <w:sz w:val="22"/>
          <w:szCs w:val="22"/>
        </w:rPr>
        <w:t>期間中</w:t>
      </w:r>
      <w:r w:rsidR="00BE1CAD" w:rsidRPr="0007445A">
        <w:rPr>
          <w:rFonts w:asciiTheme="minorEastAsia" w:eastAsiaTheme="minorEastAsia" w:hAnsiTheme="minorEastAsia" w:hint="eastAsia"/>
          <w:sz w:val="22"/>
          <w:szCs w:val="22"/>
        </w:rPr>
        <w:t>に</w:t>
      </w:r>
      <w:r w:rsidR="00C13554" w:rsidRPr="00C13554">
        <w:rPr>
          <w:rFonts w:asciiTheme="minorEastAsia" w:eastAsiaTheme="minorEastAsia" w:hAnsiTheme="minorEastAsia" w:hint="eastAsia"/>
          <w:sz w:val="22"/>
          <w:szCs w:val="22"/>
        </w:rPr>
        <w:t>資金の貸付</w:t>
      </w:r>
      <w:r w:rsidR="00C156DE">
        <w:rPr>
          <w:rFonts w:asciiTheme="minorEastAsia" w:eastAsiaTheme="minorEastAsia" w:hAnsiTheme="minorEastAsia" w:hint="eastAsia"/>
          <w:sz w:val="22"/>
          <w:szCs w:val="22"/>
        </w:rPr>
        <w:t>け</w:t>
      </w:r>
      <w:r w:rsidR="00C13554" w:rsidRPr="00C13554">
        <w:rPr>
          <w:rFonts w:asciiTheme="minorEastAsia" w:eastAsiaTheme="minorEastAsia" w:hAnsiTheme="minorEastAsia" w:hint="eastAsia"/>
          <w:sz w:val="22"/>
          <w:szCs w:val="22"/>
        </w:rPr>
        <w:t>等及び出資を行わない旨を定める</w:t>
      </w:r>
      <w:r w:rsidR="00BE1CAD" w:rsidRPr="0007445A">
        <w:rPr>
          <w:rFonts w:asciiTheme="minorEastAsia" w:eastAsiaTheme="minorEastAsia" w:hAnsiTheme="minorEastAsia" w:hint="eastAsia"/>
          <w:sz w:val="22"/>
          <w:szCs w:val="22"/>
        </w:rPr>
        <w:t>定款変更の認可を受けた</w:t>
      </w:r>
      <w:r w:rsidR="00554A36" w:rsidRPr="0007445A">
        <w:rPr>
          <w:rFonts w:asciiTheme="minorEastAsia" w:eastAsiaTheme="minorEastAsia" w:hAnsiTheme="minorEastAsia" w:hint="eastAsia"/>
          <w:sz w:val="22"/>
          <w:szCs w:val="22"/>
        </w:rPr>
        <w:t>場合</w:t>
      </w:r>
    </w:p>
    <w:p w14:paraId="43186C28" w14:textId="78730B94" w:rsidR="000C7115" w:rsidRPr="0007445A" w:rsidRDefault="007B4D63" w:rsidP="008E0845">
      <w:pPr>
        <w:pStyle w:val="aff7"/>
        <w:tabs>
          <w:tab w:val="left" w:pos="8647"/>
        </w:tabs>
        <w:ind w:leftChars="300" w:left="630" w:firstLineChars="100" w:firstLine="220"/>
        <w:rPr>
          <w:rFonts w:asciiTheme="minorEastAsia" w:eastAsiaTheme="minorEastAsia" w:hAnsiTheme="minorEastAsia"/>
          <w:sz w:val="22"/>
          <w:szCs w:val="22"/>
        </w:rPr>
      </w:pPr>
      <w:r w:rsidRPr="007B4D63">
        <w:rPr>
          <w:rFonts w:asciiTheme="minorEastAsia" w:eastAsiaTheme="minorEastAsia" w:hAnsiTheme="minorEastAsia" w:hint="eastAsia"/>
          <w:sz w:val="22"/>
          <w:szCs w:val="22"/>
        </w:rPr>
        <w:t>当該会計年度の期間中に、定款に資金の貸付け等及び出資を行わない旨が定められていない期間がある場合は、その全期間を対象とした公認会計士等による監査を受けなければならない。</w:t>
      </w:r>
    </w:p>
    <w:p w14:paraId="71FFE397" w14:textId="12C73134" w:rsidR="00E5013F" w:rsidRPr="0007445A" w:rsidRDefault="00D755DF" w:rsidP="00E5013F">
      <w:pPr>
        <w:pStyle w:val="aff7"/>
        <w:tabs>
          <w:tab w:val="left" w:pos="8647"/>
        </w:tabs>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w:t>
      </w:r>
      <w:r w:rsidR="006E2302" w:rsidRPr="0007445A">
        <w:rPr>
          <w:rFonts w:asciiTheme="minorEastAsia" w:eastAsiaTheme="minorEastAsia" w:hAnsiTheme="minorEastAsia" w:hint="eastAsia"/>
          <w:sz w:val="22"/>
          <w:szCs w:val="22"/>
        </w:rPr>
        <w:t>３</w:t>
      </w:r>
      <w:r w:rsidR="003355B3" w:rsidRPr="0007445A">
        <w:rPr>
          <w:rFonts w:asciiTheme="minorEastAsia" w:eastAsiaTheme="minorEastAsia" w:hAnsiTheme="minorEastAsia" w:hint="eastAsia"/>
          <w:sz w:val="22"/>
          <w:szCs w:val="22"/>
        </w:rPr>
        <w:t>月</w:t>
      </w:r>
      <w:r w:rsidR="003355B3" w:rsidRPr="0007445A">
        <w:rPr>
          <w:rFonts w:asciiTheme="minorEastAsia" w:eastAsiaTheme="minorEastAsia" w:hAnsiTheme="minorEastAsia"/>
          <w:sz w:val="22"/>
          <w:szCs w:val="22"/>
        </w:rPr>
        <w:t>31</w:t>
      </w:r>
      <w:r w:rsidR="003355B3" w:rsidRPr="0007445A">
        <w:rPr>
          <w:rFonts w:asciiTheme="minorEastAsia" w:eastAsiaTheme="minorEastAsia" w:hAnsiTheme="minorEastAsia" w:hint="eastAsia"/>
          <w:sz w:val="22"/>
          <w:szCs w:val="22"/>
        </w:rPr>
        <w:t>日決算日の地域医療連携推進法人であって、</w:t>
      </w:r>
      <w:r w:rsidR="006E2302" w:rsidRPr="0007445A">
        <w:rPr>
          <w:rFonts w:asciiTheme="minorEastAsia" w:eastAsiaTheme="minorEastAsia" w:hAnsiTheme="minorEastAsia" w:hint="eastAsia"/>
          <w:sz w:val="22"/>
          <w:szCs w:val="22"/>
        </w:rPr>
        <w:t>2024</w:t>
      </w:r>
      <w:r w:rsidR="003355B3" w:rsidRPr="0007445A">
        <w:rPr>
          <w:rFonts w:asciiTheme="minorEastAsia" w:eastAsiaTheme="minorEastAsia" w:hAnsiTheme="minorEastAsia"/>
          <w:sz w:val="22"/>
          <w:szCs w:val="22"/>
        </w:rPr>
        <w:t>年</w:t>
      </w:r>
      <w:r w:rsidR="006E2302" w:rsidRPr="0007445A">
        <w:rPr>
          <w:rFonts w:asciiTheme="minorEastAsia" w:eastAsiaTheme="minorEastAsia" w:hAnsiTheme="minorEastAsia" w:hint="eastAsia"/>
          <w:sz w:val="22"/>
          <w:szCs w:val="22"/>
        </w:rPr>
        <w:t>３</w:t>
      </w:r>
      <w:r w:rsidR="003355B3" w:rsidRPr="0007445A">
        <w:rPr>
          <w:rFonts w:asciiTheme="minorEastAsia" w:eastAsiaTheme="minorEastAsia" w:hAnsiTheme="minorEastAsia"/>
          <w:sz w:val="22"/>
          <w:szCs w:val="22"/>
        </w:rPr>
        <w:t>月31日までに</w:t>
      </w:r>
      <w:r w:rsidR="00C13554" w:rsidRPr="00C13554">
        <w:rPr>
          <w:rFonts w:asciiTheme="minorEastAsia" w:eastAsiaTheme="minorEastAsia" w:hAnsiTheme="minorEastAsia" w:hint="eastAsia"/>
          <w:sz w:val="22"/>
          <w:szCs w:val="22"/>
        </w:rPr>
        <w:t>資金の貸付</w:t>
      </w:r>
      <w:r w:rsidR="00C156DE">
        <w:rPr>
          <w:rFonts w:asciiTheme="minorEastAsia" w:eastAsiaTheme="minorEastAsia" w:hAnsiTheme="minorEastAsia" w:hint="eastAsia"/>
          <w:sz w:val="22"/>
          <w:szCs w:val="22"/>
        </w:rPr>
        <w:t>け</w:t>
      </w:r>
      <w:r w:rsidR="00C13554" w:rsidRPr="00C13554">
        <w:rPr>
          <w:rFonts w:asciiTheme="minorEastAsia" w:eastAsiaTheme="minorEastAsia" w:hAnsiTheme="minorEastAsia" w:hint="eastAsia"/>
          <w:sz w:val="22"/>
          <w:szCs w:val="22"/>
        </w:rPr>
        <w:t>等及び出資を行わない旨を定める</w:t>
      </w:r>
      <w:r w:rsidR="003355B3" w:rsidRPr="0007445A">
        <w:rPr>
          <w:rFonts w:asciiTheme="minorEastAsia" w:eastAsiaTheme="minorEastAsia" w:hAnsiTheme="minorEastAsia"/>
          <w:sz w:val="22"/>
          <w:szCs w:val="22"/>
        </w:rPr>
        <w:t>定款変更の認可を受けている場合</w:t>
      </w:r>
    </w:p>
    <w:p w14:paraId="4089B4CE" w14:textId="2E2570F1" w:rsidR="000C6702" w:rsidRPr="0007445A" w:rsidRDefault="006E2302" w:rsidP="008E0845">
      <w:pPr>
        <w:tabs>
          <w:tab w:val="left" w:pos="8647"/>
        </w:tabs>
        <w:spacing w:afterLines="50" w:after="182"/>
        <w:ind w:leftChars="300" w:left="63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2024</w:t>
      </w:r>
      <w:r w:rsidR="003355B3" w:rsidRPr="0007445A">
        <w:rPr>
          <w:rFonts w:asciiTheme="minorEastAsia" w:eastAsiaTheme="minorEastAsia" w:hAnsiTheme="minorEastAsia"/>
          <w:sz w:val="22"/>
          <w:szCs w:val="22"/>
        </w:rPr>
        <w:t>年</w:t>
      </w:r>
      <w:r w:rsidRPr="0007445A">
        <w:rPr>
          <w:rFonts w:asciiTheme="minorEastAsia" w:eastAsiaTheme="minorEastAsia" w:hAnsiTheme="minorEastAsia" w:hint="eastAsia"/>
          <w:sz w:val="22"/>
          <w:szCs w:val="22"/>
        </w:rPr>
        <w:t>４</w:t>
      </w:r>
      <w:r w:rsidR="003355B3" w:rsidRPr="0007445A">
        <w:rPr>
          <w:rFonts w:asciiTheme="minorEastAsia" w:eastAsiaTheme="minorEastAsia" w:hAnsiTheme="minorEastAsia"/>
          <w:sz w:val="22"/>
          <w:szCs w:val="22"/>
        </w:rPr>
        <w:t>月</w:t>
      </w:r>
      <w:r w:rsidRPr="0007445A">
        <w:rPr>
          <w:rFonts w:asciiTheme="minorEastAsia" w:eastAsiaTheme="minorEastAsia" w:hAnsiTheme="minorEastAsia" w:hint="eastAsia"/>
          <w:sz w:val="22"/>
          <w:szCs w:val="22"/>
        </w:rPr>
        <w:t>１</w:t>
      </w:r>
      <w:r w:rsidR="003355B3" w:rsidRPr="0007445A">
        <w:rPr>
          <w:rFonts w:asciiTheme="minorEastAsia" w:eastAsiaTheme="minorEastAsia" w:hAnsiTheme="minorEastAsia"/>
          <w:sz w:val="22"/>
          <w:szCs w:val="22"/>
        </w:rPr>
        <w:t>日から開始する会計年度について、</w:t>
      </w:r>
      <w:r w:rsidR="007B4D63" w:rsidRPr="007B4D63">
        <w:rPr>
          <w:rFonts w:asciiTheme="minorEastAsia" w:eastAsiaTheme="minorEastAsia" w:hAnsiTheme="minorEastAsia" w:hint="eastAsia"/>
          <w:sz w:val="22"/>
          <w:szCs w:val="22"/>
        </w:rPr>
        <w:t>公認会計士等による</w:t>
      </w:r>
      <w:r w:rsidR="00BE1CAD" w:rsidRPr="0007445A">
        <w:rPr>
          <w:rFonts w:asciiTheme="minorEastAsia" w:eastAsiaTheme="minorEastAsia" w:hAnsiTheme="minorEastAsia" w:hint="eastAsia"/>
          <w:sz w:val="22"/>
          <w:szCs w:val="22"/>
        </w:rPr>
        <w:t>監査を受けなくてよい（ただし、</w:t>
      </w:r>
      <w:r w:rsidR="00DA1465" w:rsidRPr="0007445A">
        <w:rPr>
          <w:rFonts w:asciiTheme="minorEastAsia" w:eastAsiaTheme="minorEastAsia" w:hAnsiTheme="minorEastAsia" w:hint="eastAsia"/>
          <w:sz w:val="22"/>
          <w:szCs w:val="22"/>
        </w:rPr>
        <w:t>当該会計年度期間中に</w:t>
      </w:r>
      <w:r w:rsidR="00C13554" w:rsidRPr="00C13554">
        <w:rPr>
          <w:rFonts w:asciiTheme="minorEastAsia" w:eastAsiaTheme="minorEastAsia" w:hAnsiTheme="minorEastAsia" w:hint="eastAsia"/>
          <w:sz w:val="22"/>
          <w:szCs w:val="22"/>
        </w:rPr>
        <w:t>資金の貸付</w:t>
      </w:r>
      <w:r w:rsidR="00C156DE">
        <w:rPr>
          <w:rFonts w:asciiTheme="minorEastAsia" w:eastAsiaTheme="minorEastAsia" w:hAnsiTheme="minorEastAsia" w:hint="eastAsia"/>
          <w:sz w:val="22"/>
          <w:szCs w:val="22"/>
        </w:rPr>
        <w:t>け</w:t>
      </w:r>
      <w:r w:rsidR="00C13554" w:rsidRPr="00C13554">
        <w:rPr>
          <w:rFonts w:asciiTheme="minorEastAsia" w:eastAsiaTheme="minorEastAsia" w:hAnsiTheme="minorEastAsia" w:hint="eastAsia"/>
          <w:sz w:val="22"/>
          <w:szCs w:val="22"/>
        </w:rPr>
        <w:t>等及び出資を行わない旨の定め</w:t>
      </w:r>
      <w:r w:rsidR="00DA1465" w:rsidRPr="0007445A">
        <w:rPr>
          <w:rFonts w:asciiTheme="minorEastAsia" w:eastAsiaTheme="minorEastAsia" w:hAnsiTheme="minorEastAsia" w:hint="eastAsia"/>
          <w:sz w:val="22"/>
          <w:szCs w:val="22"/>
        </w:rPr>
        <w:t>に係る定款を変更していないこと</w:t>
      </w:r>
      <w:r w:rsidR="00BE1CAD" w:rsidRPr="0007445A">
        <w:rPr>
          <w:rFonts w:asciiTheme="minorEastAsia" w:eastAsiaTheme="minorEastAsia" w:hAnsiTheme="minorEastAsia" w:hint="eastAsia"/>
          <w:sz w:val="22"/>
          <w:szCs w:val="22"/>
        </w:rPr>
        <w:t>）</w:t>
      </w:r>
      <w:r w:rsidR="00F40F16" w:rsidRPr="0007445A">
        <w:rPr>
          <w:rFonts w:asciiTheme="minorEastAsia" w:eastAsiaTheme="minorEastAsia" w:hAnsiTheme="minorEastAsia" w:hint="eastAsia"/>
          <w:sz w:val="22"/>
          <w:szCs w:val="22"/>
        </w:rPr>
        <w:t>。</w:t>
      </w:r>
    </w:p>
    <w:p w14:paraId="1ED88614" w14:textId="6879839A" w:rsidR="00AD370E" w:rsidRPr="0007445A" w:rsidRDefault="00AD370E" w:rsidP="00AD370E">
      <w:pPr>
        <w:tabs>
          <w:tab w:val="left" w:pos="8647"/>
        </w:tabs>
        <w:ind w:leftChars="100" w:left="21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これら平成29年</w:t>
      </w:r>
      <w:r w:rsidR="00035285">
        <w:rPr>
          <w:rFonts w:asciiTheme="minorEastAsia" w:eastAsiaTheme="minorEastAsia" w:hAnsiTheme="minorEastAsia" w:hint="eastAsia"/>
          <w:sz w:val="22"/>
          <w:szCs w:val="22"/>
        </w:rPr>
        <w:t>事務連絡</w:t>
      </w:r>
      <w:r w:rsidRPr="0007445A">
        <w:rPr>
          <w:rFonts w:asciiTheme="minorEastAsia" w:eastAsiaTheme="minorEastAsia" w:hAnsiTheme="minorEastAsia" w:hint="eastAsia"/>
          <w:sz w:val="22"/>
          <w:szCs w:val="22"/>
        </w:rPr>
        <w:t>及び令和</w:t>
      </w:r>
      <w:r w:rsidR="008B7098">
        <w:rPr>
          <w:rFonts w:asciiTheme="minorEastAsia" w:eastAsiaTheme="minorEastAsia" w:hAnsiTheme="minorEastAsia" w:hint="eastAsia"/>
          <w:sz w:val="22"/>
          <w:szCs w:val="22"/>
        </w:rPr>
        <w:t>６</w:t>
      </w:r>
      <w:r w:rsidRPr="0007445A">
        <w:rPr>
          <w:rFonts w:asciiTheme="minorEastAsia" w:eastAsiaTheme="minorEastAsia" w:hAnsiTheme="minorEastAsia" w:hint="eastAsia"/>
          <w:sz w:val="22"/>
          <w:szCs w:val="22"/>
        </w:rPr>
        <w:t>年事務連絡に</w:t>
      </w:r>
      <w:r w:rsidR="00CB2DD1">
        <w:rPr>
          <w:rFonts w:asciiTheme="minorEastAsia" w:eastAsiaTheme="minorEastAsia" w:hAnsiTheme="minorEastAsia" w:hint="eastAsia"/>
          <w:sz w:val="22"/>
          <w:szCs w:val="22"/>
        </w:rPr>
        <w:t>より</w:t>
      </w:r>
      <w:r w:rsidRPr="0007445A">
        <w:rPr>
          <w:rFonts w:asciiTheme="minorEastAsia" w:eastAsiaTheme="minorEastAsia" w:hAnsiTheme="minorEastAsia" w:hint="eastAsia"/>
          <w:sz w:val="22"/>
          <w:szCs w:val="22"/>
        </w:rPr>
        <w:t>、地域医療連携推進法人会計基準に</w:t>
      </w:r>
      <w:r w:rsidR="00B018DC">
        <w:rPr>
          <w:rFonts w:asciiTheme="minorEastAsia" w:eastAsiaTheme="minorEastAsia" w:hAnsiTheme="minorEastAsia" w:hint="eastAsia"/>
          <w:sz w:val="22"/>
          <w:szCs w:val="22"/>
        </w:rPr>
        <w:t>従って</w:t>
      </w:r>
      <w:r w:rsidRPr="0007445A">
        <w:rPr>
          <w:rFonts w:asciiTheme="minorEastAsia" w:eastAsiaTheme="minorEastAsia" w:hAnsiTheme="minorEastAsia" w:hint="eastAsia"/>
          <w:sz w:val="22"/>
          <w:szCs w:val="22"/>
        </w:rPr>
        <w:t>作成された計算書類に対して監査を実施し、監査意見を表明するが、</w:t>
      </w:r>
      <w:r w:rsidR="00BB52B4" w:rsidRPr="00BB52B4">
        <w:rPr>
          <w:rFonts w:asciiTheme="minorEastAsia" w:eastAsiaTheme="minorEastAsia" w:hAnsiTheme="minorEastAsia" w:hint="eastAsia"/>
          <w:sz w:val="22"/>
          <w:szCs w:val="22"/>
        </w:rPr>
        <w:t>地域医療連携推進法人の</w:t>
      </w:r>
      <w:r w:rsidRPr="00D64696">
        <w:rPr>
          <w:rFonts w:asciiTheme="minorEastAsia" w:eastAsiaTheme="minorEastAsia" w:hAnsiTheme="minorEastAsia" w:hint="eastAsia"/>
          <w:sz w:val="22"/>
          <w:szCs w:val="22"/>
        </w:rPr>
        <w:t>認定</w:t>
      </w:r>
      <w:r w:rsidR="00B018DC" w:rsidRPr="00D64696">
        <w:rPr>
          <w:rFonts w:asciiTheme="minorEastAsia" w:eastAsiaTheme="minorEastAsia" w:hAnsiTheme="minorEastAsia" w:hint="eastAsia"/>
          <w:sz w:val="22"/>
          <w:szCs w:val="22"/>
        </w:rPr>
        <w:t>及び</w:t>
      </w:r>
      <w:r w:rsidRPr="00D64696">
        <w:rPr>
          <w:rFonts w:asciiTheme="minorEastAsia" w:eastAsiaTheme="minorEastAsia" w:hAnsiTheme="minorEastAsia" w:hint="eastAsia"/>
          <w:sz w:val="22"/>
          <w:szCs w:val="22"/>
        </w:rPr>
        <w:t>定款変更の</w:t>
      </w:r>
      <w:r w:rsidR="00BB52B4">
        <w:rPr>
          <w:rFonts w:asciiTheme="minorEastAsia" w:eastAsiaTheme="minorEastAsia" w:hAnsiTheme="minorEastAsia" w:hint="eastAsia"/>
          <w:sz w:val="22"/>
          <w:szCs w:val="22"/>
        </w:rPr>
        <w:t>時期</w:t>
      </w:r>
      <w:r w:rsidRPr="00D64696">
        <w:rPr>
          <w:rFonts w:asciiTheme="minorEastAsia" w:eastAsiaTheme="minorEastAsia" w:hAnsiTheme="minorEastAsia" w:hint="eastAsia"/>
          <w:sz w:val="22"/>
          <w:szCs w:val="22"/>
        </w:rPr>
        <w:t>並びに厚生労働省令で定める基準に該当するか否かにより</w:t>
      </w:r>
      <w:r w:rsidR="00D64696">
        <w:rPr>
          <w:rFonts w:asciiTheme="minorEastAsia" w:eastAsiaTheme="minorEastAsia" w:hAnsiTheme="minorEastAsia" w:hint="eastAsia"/>
          <w:sz w:val="22"/>
          <w:szCs w:val="22"/>
        </w:rPr>
        <w:t>、</w:t>
      </w:r>
      <w:r w:rsidR="008F3489">
        <w:rPr>
          <w:rFonts w:asciiTheme="minorEastAsia" w:eastAsiaTheme="minorEastAsia" w:hAnsiTheme="minorEastAsia" w:hint="eastAsia"/>
          <w:sz w:val="22"/>
          <w:szCs w:val="22"/>
        </w:rPr>
        <w:t>公認会計士等による</w:t>
      </w:r>
      <w:r w:rsidRPr="00D64696">
        <w:rPr>
          <w:rFonts w:asciiTheme="minorEastAsia" w:eastAsiaTheme="minorEastAsia" w:hAnsiTheme="minorEastAsia" w:hint="eastAsia"/>
          <w:sz w:val="22"/>
          <w:szCs w:val="22"/>
        </w:rPr>
        <w:t>監査</w:t>
      </w:r>
      <w:r w:rsidR="005B6EB4">
        <w:rPr>
          <w:rFonts w:asciiTheme="minorEastAsia" w:eastAsiaTheme="minorEastAsia" w:hAnsiTheme="minorEastAsia" w:hint="eastAsia"/>
          <w:sz w:val="22"/>
          <w:szCs w:val="22"/>
        </w:rPr>
        <w:t>の</w:t>
      </w:r>
      <w:r w:rsidRPr="00D64696">
        <w:rPr>
          <w:rFonts w:asciiTheme="minorEastAsia" w:eastAsiaTheme="minorEastAsia" w:hAnsiTheme="minorEastAsia" w:hint="eastAsia"/>
          <w:sz w:val="22"/>
          <w:szCs w:val="22"/>
        </w:rPr>
        <w:t>対象</w:t>
      </w:r>
      <w:r w:rsidR="005B6EB4">
        <w:rPr>
          <w:rFonts w:asciiTheme="minorEastAsia" w:eastAsiaTheme="minorEastAsia" w:hAnsiTheme="minorEastAsia" w:hint="eastAsia"/>
          <w:sz w:val="22"/>
          <w:szCs w:val="22"/>
        </w:rPr>
        <w:t>期間</w:t>
      </w:r>
      <w:r w:rsidRPr="00D64696">
        <w:rPr>
          <w:rFonts w:asciiTheme="minorEastAsia" w:eastAsiaTheme="minorEastAsia" w:hAnsiTheme="minorEastAsia" w:hint="eastAsia"/>
          <w:sz w:val="22"/>
          <w:szCs w:val="22"/>
        </w:rPr>
        <w:t>が異なることに留意する。</w:t>
      </w:r>
    </w:p>
    <w:p w14:paraId="3435D9C9" w14:textId="77777777" w:rsidR="006669F7" w:rsidRPr="0007445A" w:rsidRDefault="006669F7" w:rsidP="00C901AD">
      <w:pPr>
        <w:tabs>
          <w:tab w:val="left" w:pos="8647"/>
        </w:tabs>
        <w:ind w:leftChars="100" w:left="210" w:firstLineChars="100" w:firstLine="220"/>
        <w:rPr>
          <w:rFonts w:asciiTheme="minorEastAsia" w:eastAsiaTheme="minorEastAsia" w:hAnsiTheme="minorEastAsia"/>
          <w:sz w:val="22"/>
          <w:szCs w:val="22"/>
        </w:rPr>
      </w:pPr>
    </w:p>
    <w:p w14:paraId="1D343ECE" w14:textId="2E5936E1" w:rsidR="0054065E" w:rsidRPr="0007445A" w:rsidRDefault="000A78C3" w:rsidP="0054065E">
      <w:pPr>
        <w:pStyle w:val="11"/>
        <w:numPr>
          <w:ilvl w:val="0"/>
          <w:numId w:val="0"/>
        </w:numPr>
        <w:ind w:left="482" w:hanging="482"/>
      </w:pPr>
      <w:bookmarkStart w:id="26" w:name="_Toc469423686"/>
      <w:bookmarkStart w:id="27" w:name="_Toc66802186"/>
      <w:r w:rsidRPr="0007445A">
        <w:rPr>
          <w:rFonts w:hint="eastAsia"/>
        </w:rPr>
        <w:t>《</w:t>
      </w:r>
      <w:r w:rsidR="0054065E" w:rsidRPr="0007445A">
        <w:rPr>
          <w:rFonts w:hint="eastAsia"/>
        </w:rPr>
        <w:t>Ⅳ　適用</w:t>
      </w:r>
      <w:bookmarkEnd w:id="26"/>
      <w:bookmarkEnd w:id="27"/>
      <w:r w:rsidRPr="0007445A">
        <w:rPr>
          <w:rFonts w:hint="eastAsia"/>
        </w:rPr>
        <w:t>》</w:t>
      </w:r>
    </w:p>
    <w:p w14:paraId="785A30BC" w14:textId="546BC350" w:rsidR="0054065E" w:rsidRPr="0007445A" w:rsidRDefault="00AA6B02" w:rsidP="00025318">
      <w:pPr>
        <w:tabs>
          <w:tab w:val="left" w:pos="8647"/>
        </w:tabs>
        <w:spacing w:afterLines="50" w:after="182"/>
        <w:ind w:left="220" w:hangingChars="100" w:hanging="220"/>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1</w:t>
      </w:r>
      <w:r w:rsidR="00EB5D16" w:rsidRPr="0007445A">
        <w:rPr>
          <w:rFonts w:asciiTheme="minorEastAsia" w:eastAsiaTheme="minorEastAsia" w:hAnsiTheme="minorEastAsia"/>
          <w:sz w:val="22"/>
          <w:szCs w:val="22"/>
        </w:rPr>
        <w:t>7</w:t>
      </w:r>
      <w:r w:rsidR="00BE38F2" w:rsidRPr="0007445A">
        <w:rPr>
          <w:rFonts w:asciiTheme="minorEastAsia" w:eastAsiaTheme="minorEastAsia" w:hAnsiTheme="minorEastAsia" w:hint="eastAsia"/>
          <w:sz w:val="22"/>
          <w:szCs w:val="22"/>
        </w:rPr>
        <w:t>．</w:t>
      </w:r>
      <w:r w:rsidR="0054065E" w:rsidRPr="0007445A">
        <w:rPr>
          <w:rFonts w:asciiTheme="minorEastAsia" w:eastAsiaTheme="minorEastAsia" w:hAnsiTheme="minorEastAsia" w:hint="eastAsia"/>
          <w:sz w:val="22"/>
          <w:szCs w:val="22"/>
        </w:rPr>
        <w:t>本</w:t>
      </w:r>
      <w:r w:rsidR="00BE38F2" w:rsidRPr="0007445A">
        <w:rPr>
          <w:rFonts w:asciiTheme="minorEastAsia" w:eastAsiaTheme="minorEastAsia" w:hAnsiTheme="minorEastAsia" w:hint="eastAsia"/>
          <w:sz w:val="22"/>
          <w:szCs w:val="22"/>
        </w:rPr>
        <w:t>実務指針</w:t>
      </w:r>
      <w:r w:rsidR="0054065E" w:rsidRPr="0007445A">
        <w:rPr>
          <w:rFonts w:asciiTheme="minorEastAsia" w:eastAsiaTheme="minorEastAsia" w:hAnsiTheme="minorEastAsia" w:hint="eastAsia"/>
          <w:sz w:val="22"/>
          <w:szCs w:val="22"/>
        </w:rPr>
        <w:t>は、</w:t>
      </w:r>
      <w:r w:rsidR="003D7722" w:rsidRPr="0007445A">
        <w:rPr>
          <w:rFonts w:asciiTheme="minorEastAsia" w:eastAsiaTheme="minorEastAsia" w:hAnsiTheme="minorEastAsia" w:hint="eastAsia"/>
          <w:sz w:val="22"/>
          <w:szCs w:val="22"/>
        </w:rPr>
        <w:t>2017</w:t>
      </w:r>
      <w:r w:rsidR="0054065E" w:rsidRPr="0007445A">
        <w:rPr>
          <w:rFonts w:asciiTheme="minorEastAsia" w:eastAsiaTheme="minorEastAsia" w:hAnsiTheme="minorEastAsia" w:hint="eastAsia"/>
          <w:sz w:val="22"/>
          <w:szCs w:val="22"/>
        </w:rPr>
        <w:t>年</w:t>
      </w:r>
      <w:r w:rsidR="00271EEB" w:rsidRPr="0007445A">
        <w:rPr>
          <w:rFonts w:asciiTheme="minorEastAsia" w:eastAsiaTheme="minorEastAsia" w:hAnsiTheme="minorEastAsia" w:hint="eastAsia"/>
          <w:sz w:val="22"/>
          <w:szCs w:val="22"/>
        </w:rPr>
        <w:t>４</w:t>
      </w:r>
      <w:r w:rsidR="0054065E" w:rsidRPr="0007445A">
        <w:rPr>
          <w:rFonts w:asciiTheme="minorEastAsia" w:eastAsiaTheme="minorEastAsia" w:hAnsiTheme="minorEastAsia" w:hint="eastAsia"/>
          <w:sz w:val="22"/>
          <w:szCs w:val="22"/>
        </w:rPr>
        <w:t>月</w:t>
      </w:r>
      <w:r w:rsidR="00271EEB" w:rsidRPr="0007445A">
        <w:rPr>
          <w:rFonts w:asciiTheme="minorEastAsia" w:eastAsiaTheme="minorEastAsia" w:hAnsiTheme="minorEastAsia" w:hint="eastAsia"/>
          <w:sz w:val="22"/>
          <w:szCs w:val="22"/>
        </w:rPr>
        <w:t>２</w:t>
      </w:r>
      <w:r w:rsidR="0054065E" w:rsidRPr="0007445A">
        <w:rPr>
          <w:rFonts w:asciiTheme="minorEastAsia" w:eastAsiaTheme="minorEastAsia" w:hAnsiTheme="minorEastAsia" w:hint="eastAsia"/>
          <w:sz w:val="22"/>
          <w:szCs w:val="22"/>
        </w:rPr>
        <w:t>日以降に</w:t>
      </w:r>
      <w:r w:rsidR="008B1584" w:rsidRPr="0007445A">
        <w:rPr>
          <w:rFonts w:asciiTheme="minorEastAsia" w:eastAsiaTheme="minorEastAsia" w:hAnsiTheme="minorEastAsia" w:hint="eastAsia"/>
          <w:sz w:val="22"/>
          <w:szCs w:val="22"/>
        </w:rPr>
        <w:t>、</w:t>
      </w:r>
      <w:r w:rsidR="004A5390" w:rsidRPr="0007445A">
        <w:rPr>
          <w:rFonts w:asciiTheme="minorEastAsia" w:eastAsiaTheme="minorEastAsia" w:hAnsiTheme="minorEastAsia" w:hint="eastAsia"/>
          <w:sz w:val="22"/>
          <w:szCs w:val="22"/>
        </w:rPr>
        <w:t>地域医療連携推進法人</w:t>
      </w:r>
      <w:r w:rsidR="00431648" w:rsidRPr="0007445A">
        <w:rPr>
          <w:rFonts w:asciiTheme="minorEastAsia" w:eastAsiaTheme="minorEastAsia" w:hAnsiTheme="minorEastAsia" w:hint="eastAsia"/>
          <w:sz w:val="22"/>
          <w:szCs w:val="22"/>
        </w:rPr>
        <w:t>と</w:t>
      </w:r>
      <w:r w:rsidR="008B1584" w:rsidRPr="0007445A">
        <w:rPr>
          <w:rFonts w:asciiTheme="minorEastAsia" w:eastAsiaTheme="minorEastAsia" w:hAnsiTheme="minorEastAsia" w:hint="eastAsia"/>
          <w:sz w:val="22"/>
          <w:szCs w:val="22"/>
        </w:rPr>
        <w:t>しての</w:t>
      </w:r>
      <w:r w:rsidR="004A5390" w:rsidRPr="0007445A">
        <w:rPr>
          <w:rFonts w:asciiTheme="minorEastAsia" w:eastAsiaTheme="minorEastAsia" w:hAnsiTheme="minorEastAsia" w:hint="eastAsia"/>
          <w:sz w:val="22"/>
          <w:szCs w:val="22"/>
        </w:rPr>
        <w:t>認定を受けた</w:t>
      </w:r>
      <w:r w:rsidR="00431648" w:rsidRPr="0007445A">
        <w:rPr>
          <w:rFonts w:asciiTheme="minorEastAsia" w:eastAsiaTheme="minorEastAsia" w:hAnsiTheme="minorEastAsia" w:hint="eastAsia"/>
          <w:sz w:val="22"/>
          <w:szCs w:val="22"/>
        </w:rPr>
        <w:t>会計</w:t>
      </w:r>
      <w:r w:rsidR="004A5390" w:rsidRPr="0007445A">
        <w:rPr>
          <w:rFonts w:asciiTheme="minorEastAsia" w:eastAsiaTheme="minorEastAsia" w:hAnsiTheme="minorEastAsia" w:hint="eastAsia"/>
          <w:sz w:val="22"/>
          <w:szCs w:val="22"/>
        </w:rPr>
        <w:t>年度</w:t>
      </w:r>
      <w:r w:rsidR="00431648" w:rsidRPr="0007445A">
        <w:rPr>
          <w:rFonts w:asciiTheme="minorEastAsia" w:eastAsiaTheme="minorEastAsia" w:hAnsiTheme="minorEastAsia" w:hint="eastAsia"/>
          <w:sz w:val="22"/>
          <w:szCs w:val="22"/>
        </w:rPr>
        <w:t>から</w:t>
      </w:r>
      <w:r w:rsidR="0054065E" w:rsidRPr="0007445A">
        <w:rPr>
          <w:rFonts w:asciiTheme="minorEastAsia" w:eastAsiaTheme="minorEastAsia" w:hAnsiTheme="minorEastAsia" w:hint="eastAsia"/>
          <w:sz w:val="22"/>
          <w:szCs w:val="22"/>
        </w:rPr>
        <w:t>行われる監査から適用される。</w:t>
      </w:r>
    </w:p>
    <w:p w14:paraId="026B4AF7" w14:textId="4530BC23" w:rsidR="00767A26" w:rsidRPr="0007445A" w:rsidRDefault="00AA6B02" w:rsidP="00240795">
      <w:pPr>
        <w:spacing w:afterLines="50" w:after="182"/>
        <w:ind w:left="220" w:hangingChars="100" w:hanging="220"/>
        <w:rPr>
          <w:rFonts w:asciiTheme="majorEastAsia" w:eastAsiaTheme="majorEastAsia" w:hAnsiTheme="majorEastAsia"/>
          <w:sz w:val="22"/>
          <w:szCs w:val="22"/>
        </w:rPr>
      </w:pPr>
      <w:r w:rsidRPr="0007445A">
        <w:rPr>
          <w:rFonts w:ascii="ＭＳ 明朝" w:hAnsi="ＭＳ 明朝" w:hint="eastAsia"/>
          <w:sz w:val="22"/>
          <w:szCs w:val="22"/>
        </w:rPr>
        <w:t>1</w:t>
      </w:r>
      <w:r w:rsidR="00EB5D16" w:rsidRPr="0007445A">
        <w:rPr>
          <w:rFonts w:ascii="ＭＳ 明朝" w:hAnsi="ＭＳ 明朝"/>
          <w:sz w:val="22"/>
          <w:szCs w:val="22"/>
        </w:rPr>
        <w:t>8</w:t>
      </w:r>
      <w:r w:rsidR="00767A26" w:rsidRPr="0007445A">
        <w:rPr>
          <w:rFonts w:ascii="ＭＳ 明朝" w:hAnsi="ＭＳ 明朝" w:hint="eastAsia"/>
          <w:sz w:val="22"/>
          <w:szCs w:val="22"/>
        </w:rPr>
        <w:t>.「非営利法人委員会実務指針第41号「</w:t>
      </w:r>
      <w:r w:rsidR="00767A26" w:rsidRPr="0007445A">
        <w:rPr>
          <w:rFonts w:asciiTheme="minorEastAsia" w:eastAsiaTheme="minorEastAsia" w:hAnsiTheme="minorEastAsia" w:hint="eastAsia"/>
          <w:sz w:val="22"/>
          <w:szCs w:val="22"/>
        </w:rPr>
        <w:t>地域医療連携推進法人の計算書類に関する監査上の取扱い及び監査報告書の文例」</w:t>
      </w:r>
      <w:r w:rsidR="00767A26" w:rsidRPr="0007445A">
        <w:rPr>
          <w:rFonts w:ascii="ＭＳ 明朝" w:hAnsi="ＭＳ 明朝" w:hint="eastAsia"/>
          <w:sz w:val="22"/>
          <w:szCs w:val="22"/>
        </w:rPr>
        <w:t>の改正について」（</w:t>
      </w:r>
      <w:r w:rsidR="00290734" w:rsidRPr="0007445A">
        <w:rPr>
          <w:rFonts w:ascii="ＭＳ 明朝" w:hAnsi="ＭＳ 明朝" w:hint="eastAsia"/>
          <w:sz w:val="22"/>
          <w:szCs w:val="22"/>
        </w:rPr>
        <w:t>2019</w:t>
      </w:r>
      <w:r w:rsidR="00767A26" w:rsidRPr="0007445A">
        <w:rPr>
          <w:rFonts w:ascii="ＭＳ 明朝" w:hAnsi="ＭＳ 明朝" w:hint="eastAsia"/>
          <w:sz w:val="22"/>
          <w:szCs w:val="22"/>
        </w:rPr>
        <w:t>年</w:t>
      </w:r>
      <w:r w:rsidR="00A32135" w:rsidRPr="0007445A">
        <w:rPr>
          <w:rFonts w:ascii="ＭＳ 明朝" w:hAnsi="ＭＳ 明朝" w:hint="eastAsia"/>
          <w:sz w:val="22"/>
          <w:szCs w:val="22"/>
        </w:rPr>
        <w:t>７</w:t>
      </w:r>
      <w:r w:rsidR="00767A26" w:rsidRPr="0007445A">
        <w:rPr>
          <w:rFonts w:ascii="ＭＳ 明朝" w:hAnsi="ＭＳ 明朝" w:hint="eastAsia"/>
          <w:sz w:val="22"/>
          <w:szCs w:val="22"/>
        </w:rPr>
        <w:t>月</w:t>
      </w:r>
      <w:r w:rsidR="00A32135" w:rsidRPr="0007445A">
        <w:rPr>
          <w:rFonts w:ascii="ＭＳ 明朝" w:hAnsi="ＭＳ 明朝" w:hint="eastAsia"/>
          <w:sz w:val="22"/>
          <w:szCs w:val="22"/>
        </w:rPr>
        <w:t>18</w:t>
      </w:r>
      <w:r w:rsidR="00767A26" w:rsidRPr="0007445A">
        <w:rPr>
          <w:rFonts w:ascii="ＭＳ 明朝" w:hAnsi="ＭＳ 明朝" w:hint="eastAsia"/>
          <w:sz w:val="22"/>
          <w:szCs w:val="22"/>
        </w:rPr>
        <w:t>日）については、2020年３月31日</w:t>
      </w:r>
      <w:r w:rsidR="00767A26" w:rsidRPr="0007445A">
        <w:rPr>
          <w:rFonts w:asciiTheme="minorEastAsia" w:eastAsiaTheme="minorEastAsia" w:hAnsiTheme="minorEastAsia" w:hint="eastAsia"/>
          <w:sz w:val="22"/>
          <w:szCs w:val="22"/>
        </w:rPr>
        <w:t>以後</w:t>
      </w:r>
      <w:r w:rsidR="00767A26" w:rsidRPr="0007445A">
        <w:rPr>
          <w:rFonts w:ascii="ＭＳ 明朝" w:hAnsi="ＭＳ 明朝" w:hint="eastAsia"/>
          <w:sz w:val="22"/>
          <w:szCs w:val="22"/>
        </w:rPr>
        <w:t>終了する会計年度に係る監査から適用する。</w:t>
      </w:r>
    </w:p>
    <w:p w14:paraId="125E50BC" w14:textId="79AE7004" w:rsidR="00767A26" w:rsidRPr="0007445A" w:rsidRDefault="00240795" w:rsidP="009E0A2C">
      <w:pPr>
        <w:tabs>
          <w:tab w:val="left" w:pos="8647"/>
        </w:tabs>
        <w:spacing w:afterLines="50" w:after="182"/>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1</w:t>
      </w:r>
      <w:r w:rsidR="00EB5D16" w:rsidRPr="0007445A">
        <w:rPr>
          <w:rFonts w:asciiTheme="minorEastAsia" w:eastAsiaTheme="minorEastAsia" w:hAnsiTheme="minorEastAsia"/>
          <w:sz w:val="22"/>
          <w:szCs w:val="22"/>
        </w:rPr>
        <w:t>9</w:t>
      </w:r>
      <w:r w:rsidRPr="0007445A">
        <w:rPr>
          <w:rFonts w:asciiTheme="minorEastAsia" w:eastAsiaTheme="minorEastAsia" w:hAnsiTheme="minorEastAsia" w:hint="eastAsia"/>
          <w:sz w:val="22"/>
          <w:szCs w:val="22"/>
        </w:rPr>
        <w:t>.「非営利法人委員会実務指針第41号「地域医療連携推進法人の計算書類に関する監査上の取扱い及び監査報告書の文例」の改正について」（2020年</w:t>
      </w:r>
      <w:r w:rsidR="00FD773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月</w:t>
      </w:r>
      <w:r w:rsidR="00FD7733" w:rsidRPr="0007445A">
        <w:rPr>
          <w:rFonts w:asciiTheme="minorEastAsia" w:eastAsiaTheme="minorEastAsia" w:hAnsiTheme="minorEastAsia" w:hint="eastAsia"/>
          <w:sz w:val="22"/>
          <w:szCs w:val="22"/>
        </w:rPr>
        <w:t>９</w:t>
      </w:r>
      <w:r w:rsidRPr="0007445A">
        <w:rPr>
          <w:rFonts w:asciiTheme="minorEastAsia" w:eastAsiaTheme="minorEastAsia" w:hAnsiTheme="minorEastAsia" w:hint="eastAsia"/>
          <w:sz w:val="22"/>
          <w:szCs w:val="22"/>
        </w:rPr>
        <w:t>日）については、2020年３月31日以後終了する会計年度に係る監査から適用する。</w:t>
      </w:r>
    </w:p>
    <w:p w14:paraId="48A7C610" w14:textId="0DBB1A5F" w:rsidR="00767A26" w:rsidRPr="0007445A" w:rsidRDefault="00EB5D16" w:rsidP="009E0A2C">
      <w:pPr>
        <w:tabs>
          <w:tab w:val="left" w:pos="8647"/>
        </w:tabs>
        <w:spacing w:afterLines="50" w:after="182"/>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sz w:val="22"/>
          <w:szCs w:val="22"/>
        </w:rPr>
        <w:lastRenderedPageBreak/>
        <w:t>20</w:t>
      </w:r>
      <w:r w:rsidRPr="0007445A">
        <w:rPr>
          <w:rFonts w:asciiTheme="minorEastAsia" w:eastAsiaTheme="minorEastAsia" w:hAnsiTheme="minorEastAsia" w:hint="eastAsia"/>
          <w:sz w:val="22"/>
          <w:szCs w:val="22"/>
        </w:rPr>
        <w:t>.「非営利法人委員会実務指針第41号「地域医療連携推進法人の計算書類に関する監査上の取扱い及び監査報告書の文例」の改正について」（202</w:t>
      </w:r>
      <w:r w:rsidRPr="0007445A">
        <w:rPr>
          <w:rFonts w:asciiTheme="minorEastAsia" w:eastAsiaTheme="minorEastAsia" w:hAnsiTheme="minorEastAsia"/>
          <w:sz w:val="22"/>
          <w:szCs w:val="22"/>
        </w:rPr>
        <w:t>1</w:t>
      </w:r>
      <w:r w:rsidRPr="0007445A">
        <w:rPr>
          <w:rFonts w:asciiTheme="minorEastAsia" w:eastAsiaTheme="minorEastAsia" w:hAnsiTheme="minorEastAsia" w:hint="eastAsia"/>
          <w:sz w:val="22"/>
          <w:szCs w:val="22"/>
        </w:rPr>
        <w:t>年</w:t>
      </w:r>
      <w:r w:rsidR="00B66929" w:rsidRPr="0007445A">
        <w:rPr>
          <w:rFonts w:asciiTheme="minorEastAsia" w:eastAsiaTheme="minorEastAsia" w:hAnsiTheme="minorEastAsia" w:hint="eastAsia"/>
          <w:sz w:val="22"/>
          <w:szCs w:val="22"/>
        </w:rPr>
        <w:t>８</w:t>
      </w:r>
      <w:r w:rsidRPr="0007445A">
        <w:rPr>
          <w:rFonts w:asciiTheme="minorEastAsia" w:eastAsiaTheme="minorEastAsia" w:hAnsiTheme="minorEastAsia" w:hint="eastAsia"/>
          <w:sz w:val="22"/>
          <w:szCs w:val="22"/>
        </w:rPr>
        <w:t>月</w:t>
      </w:r>
      <w:r w:rsidR="00B66929" w:rsidRPr="0007445A">
        <w:rPr>
          <w:rFonts w:asciiTheme="minorEastAsia" w:eastAsiaTheme="minorEastAsia" w:hAnsiTheme="minorEastAsia" w:hint="eastAsia"/>
          <w:sz w:val="22"/>
          <w:szCs w:val="22"/>
        </w:rPr>
        <w:t>19</w:t>
      </w:r>
      <w:r w:rsidRPr="0007445A">
        <w:rPr>
          <w:rFonts w:asciiTheme="minorEastAsia" w:eastAsiaTheme="minorEastAsia" w:hAnsiTheme="minorEastAsia" w:hint="eastAsia"/>
          <w:sz w:val="22"/>
          <w:szCs w:val="22"/>
        </w:rPr>
        <w:t>日）については、202</w:t>
      </w:r>
      <w:r w:rsidRPr="0007445A">
        <w:rPr>
          <w:rFonts w:asciiTheme="minorEastAsia" w:eastAsiaTheme="minorEastAsia" w:hAnsiTheme="minorEastAsia"/>
          <w:sz w:val="22"/>
          <w:szCs w:val="22"/>
        </w:rPr>
        <w:t>2</w:t>
      </w:r>
      <w:r w:rsidRPr="0007445A">
        <w:rPr>
          <w:rFonts w:asciiTheme="minorEastAsia" w:eastAsiaTheme="minorEastAsia" w:hAnsiTheme="minorEastAsia" w:hint="eastAsia"/>
          <w:sz w:val="22"/>
          <w:szCs w:val="22"/>
        </w:rPr>
        <w:t>年３月31日以後終了する会計年度に係る監査から適用する。</w:t>
      </w:r>
      <w:r w:rsidR="0003701F" w:rsidRPr="0007445A">
        <w:rPr>
          <w:rFonts w:asciiTheme="minorEastAsia" w:eastAsiaTheme="minorEastAsia" w:hAnsiTheme="minorEastAsia" w:hint="eastAsia"/>
          <w:sz w:val="22"/>
          <w:szCs w:val="22"/>
        </w:rPr>
        <w:t>ただし、2021年３月31日以後終了する会計年度に係る監査から適用することができる。</w:t>
      </w:r>
      <w:r w:rsidR="007C0D55" w:rsidRPr="0007445A">
        <w:rPr>
          <w:rFonts w:asciiTheme="minorEastAsia" w:eastAsiaTheme="minorEastAsia" w:hAnsiTheme="minorEastAsia" w:hint="eastAsia"/>
          <w:sz w:val="22"/>
          <w:szCs w:val="22"/>
        </w:rPr>
        <w:t>また、2021年５月12日付けの公認会計士法の改正を踏まえた改正については、2021年９月１日</w:t>
      </w:r>
      <w:r w:rsidR="00B003CB" w:rsidRPr="0007445A">
        <w:rPr>
          <w:rFonts w:asciiTheme="minorEastAsia" w:eastAsiaTheme="minorEastAsia" w:hAnsiTheme="minorEastAsia" w:hint="eastAsia"/>
          <w:sz w:val="22"/>
          <w:szCs w:val="22"/>
        </w:rPr>
        <w:t>以降に提出する監査報告書</w:t>
      </w:r>
      <w:r w:rsidR="007C0D55" w:rsidRPr="0007445A">
        <w:rPr>
          <w:rFonts w:asciiTheme="minorEastAsia" w:eastAsiaTheme="minorEastAsia" w:hAnsiTheme="minorEastAsia" w:hint="eastAsia"/>
          <w:sz w:val="22"/>
          <w:szCs w:val="22"/>
        </w:rPr>
        <w:t>から適用する。</w:t>
      </w:r>
    </w:p>
    <w:p w14:paraId="624FEB83" w14:textId="49ADE999" w:rsidR="000F5B7A" w:rsidRPr="0007445A" w:rsidRDefault="00881062" w:rsidP="009E0A2C">
      <w:pPr>
        <w:tabs>
          <w:tab w:val="left" w:pos="8647"/>
        </w:tabs>
        <w:spacing w:afterLines="50" w:after="182"/>
        <w:ind w:left="220" w:hangingChars="100" w:hanging="220"/>
        <w:rPr>
          <w:rFonts w:asciiTheme="minorEastAsia" w:eastAsiaTheme="minorEastAsia" w:hAnsiTheme="minorEastAsia"/>
          <w:sz w:val="22"/>
          <w:szCs w:val="22"/>
        </w:rPr>
      </w:pPr>
      <w:r w:rsidRPr="0007445A">
        <w:rPr>
          <w:rFonts w:asciiTheme="minorEastAsia" w:eastAsiaTheme="minorEastAsia" w:hAnsiTheme="minorEastAsia"/>
          <w:sz w:val="22"/>
          <w:szCs w:val="22"/>
        </w:rPr>
        <w:t>21.「非営利法人委員会実務指針第41号「地域医療連携推進法人の計算書類に関する監査上の取扱い及び監査報告書の文例」の改正について」（</w:t>
      </w:r>
      <w:r w:rsidR="000D1382">
        <w:rPr>
          <w:rFonts w:asciiTheme="minorEastAsia" w:eastAsiaTheme="minorEastAsia" w:hAnsiTheme="minorEastAsia" w:hint="eastAsia"/>
          <w:sz w:val="22"/>
          <w:szCs w:val="22"/>
        </w:rPr>
        <w:t>2024</w:t>
      </w:r>
      <w:r w:rsidRPr="0007445A">
        <w:rPr>
          <w:rFonts w:asciiTheme="minorEastAsia" w:eastAsiaTheme="minorEastAsia" w:hAnsiTheme="minorEastAsia" w:hint="eastAsia"/>
          <w:sz w:val="22"/>
          <w:szCs w:val="22"/>
        </w:rPr>
        <w:t>年</w:t>
      </w:r>
      <w:r w:rsidR="00AE3E0C">
        <w:rPr>
          <w:rFonts w:asciiTheme="minorEastAsia" w:eastAsiaTheme="minorEastAsia" w:hAnsiTheme="minorEastAsia" w:hint="eastAsia"/>
          <w:sz w:val="22"/>
          <w:szCs w:val="22"/>
        </w:rPr>
        <w:t>３</w:t>
      </w:r>
      <w:r w:rsidRPr="0007445A">
        <w:rPr>
          <w:rFonts w:asciiTheme="minorEastAsia" w:eastAsiaTheme="minorEastAsia" w:hAnsiTheme="minorEastAsia" w:hint="eastAsia"/>
          <w:sz w:val="22"/>
          <w:szCs w:val="22"/>
        </w:rPr>
        <w:t>月</w:t>
      </w:r>
      <w:r w:rsidR="00AE3E0C">
        <w:rPr>
          <w:rFonts w:asciiTheme="minorEastAsia" w:eastAsiaTheme="minorEastAsia" w:hAnsiTheme="minorEastAsia" w:hint="eastAsia"/>
          <w:sz w:val="22"/>
          <w:szCs w:val="22"/>
        </w:rPr>
        <w:t>18</w:t>
      </w:r>
      <w:r w:rsidRPr="0007445A">
        <w:rPr>
          <w:rFonts w:asciiTheme="minorEastAsia" w:eastAsiaTheme="minorEastAsia" w:hAnsiTheme="minorEastAsia" w:hint="eastAsia"/>
          <w:sz w:val="22"/>
          <w:szCs w:val="22"/>
        </w:rPr>
        <w:t>日）については、</w:t>
      </w:r>
      <w:r w:rsidR="00CB2DD1">
        <w:rPr>
          <w:rFonts w:asciiTheme="minorEastAsia" w:eastAsiaTheme="minorEastAsia" w:hAnsiTheme="minorEastAsia" w:hint="eastAsia"/>
          <w:sz w:val="22"/>
          <w:szCs w:val="22"/>
        </w:rPr>
        <w:t>2</w:t>
      </w:r>
      <w:r w:rsidR="00CB2DD1">
        <w:rPr>
          <w:rFonts w:asciiTheme="minorEastAsia" w:eastAsiaTheme="minorEastAsia" w:hAnsiTheme="minorEastAsia"/>
          <w:sz w:val="22"/>
          <w:szCs w:val="22"/>
        </w:rPr>
        <w:t>024</w:t>
      </w:r>
      <w:r w:rsidR="00CB2DD1">
        <w:rPr>
          <w:rFonts w:asciiTheme="minorEastAsia" w:eastAsiaTheme="minorEastAsia" w:hAnsiTheme="minorEastAsia" w:hint="eastAsia"/>
          <w:sz w:val="22"/>
          <w:szCs w:val="22"/>
        </w:rPr>
        <w:t>年４月１日</w:t>
      </w:r>
      <w:r w:rsidRPr="0007445A">
        <w:rPr>
          <w:rFonts w:asciiTheme="minorEastAsia" w:eastAsiaTheme="minorEastAsia" w:hAnsiTheme="minorEastAsia"/>
          <w:sz w:val="22"/>
          <w:szCs w:val="22"/>
        </w:rPr>
        <w:t>から適用する。</w:t>
      </w:r>
    </w:p>
    <w:p w14:paraId="6EB6FEC9" w14:textId="77777777" w:rsidR="0007445A" w:rsidRPr="0007445A" w:rsidRDefault="0007445A">
      <w:pPr>
        <w:jc w:val="left"/>
        <w:rPr>
          <w:rFonts w:asciiTheme="minorEastAsia" w:eastAsiaTheme="minorEastAsia" w:hAnsiTheme="minorEastAsia"/>
          <w:b/>
          <w:sz w:val="22"/>
          <w:szCs w:val="22"/>
        </w:rPr>
      </w:pPr>
      <w:bookmarkStart w:id="28" w:name="_Toc469423687"/>
      <w:bookmarkStart w:id="29" w:name="_Toc66802187"/>
      <w:r w:rsidRPr="0007445A">
        <w:rPr>
          <w:rFonts w:asciiTheme="minorEastAsia" w:eastAsiaTheme="minorEastAsia" w:hAnsiTheme="minorEastAsia"/>
          <w:sz w:val="22"/>
          <w:szCs w:val="22"/>
        </w:rPr>
        <w:br w:type="page"/>
      </w:r>
    </w:p>
    <w:p w14:paraId="79DF8C0A" w14:textId="4B469B0C" w:rsidR="00A61959" w:rsidRPr="0007445A" w:rsidRDefault="000A78C3" w:rsidP="00D77EFC">
      <w:pPr>
        <w:pStyle w:val="11"/>
        <w:numPr>
          <w:ilvl w:val="0"/>
          <w:numId w:val="0"/>
        </w:numPr>
        <w:ind w:left="482" w:hanging="482"/>
      </w:pPr>
      <w:r w:rsidRPr="0007445A">
        <w:rPr>
          <w:rFonts w:hint="eastAsia"/>
        </w:rPr>
        <w:lastRenderedPageBreak/>
        <w:t>《</w:t>
      </w:r>
      <w:r w:rsidR="0054065E" w:rsidRPr="0007445A">
        <w:rPr>
          <w:rFonts w:hint="eastAsia"/>
        </w:rPr>
        <w:t>付録</w:t>
      </w:r>
      <w:r w:rsidR="00D77EFC" w:rsidRPr="0007445A">
        <w:rPr>
          <w:rFonts w:hint="eastAsia"/>
        </w:rPr>
        <w:t xml:space="preserve">　</w:t>
      </w:r>
      <w:r w:rsidR="00A61959" w:rsidRPr="0007445A">
        <w:rPr>
          <w:rFonts w:hint="eastAsia"/>
        </w:rPr>
        <w:t>独立監査人の監査報告書の文例</w:t>
      </w:r>
      <w:bookmarkEnd w:id="28"/>
      <w:bookmarkEnd w:id="29"/>
      <w:r w:rsidRPr="0007445A">
        <w:rPr>
          <w:rFonts w:hint="eastAsia"/>
        </w:rPr>
        <w:t>》</w:t>
      </w:r>
    </w:p>
    <w:p w14:paraId="178375A5" w14:textId="21635EFD" w:rsidR="00A94953" w:rsidRPr="0007445A" w:rsidRDefault="00A94953" w:rsidP="00C536C2">
      <w:pPr>
        <w:ind w:firstLineChars="100" w:firstLine="220"/>
        <w:rPr>
          <w:sz w:val="22"/>
          <w:szCs w:val="22"/>
        </w:rPr>
      </w:pPr>
      <w:bookmarkStart w:id="30" w:name="_Toc469423688"/>
      <w:r w:rsidRPr="0007445A">
        <w:rPr>
          <w:rFonts w:hint="eastAsia"/>
          <w:sz w:val="22"/>
          <w:szCs w:val="22"/>
        </w:rPr>
        <w:t>以下において、</w:t>
      </w:r>
      <w:r w:rsidR="00362F6F" w:rsidRPr="0007445A">
        <w:rPr>
          <w:rFonts w:hint="eastAsia"/>
          <w:sz w:val="22"/>
          <w:szCs w:val="22"/>
        </w:rPr>
        <w:t>地域</w:t>
      </w:r>
      <w:r w:rsidRPr="0007445A">
        <w:rPr>
          <w:rFonts w:hint="eastAsia"/>
          <w:sz w:val="22"/>
          <w:szCs w:val="22"/>
        </w:rPr>
        <w:t>医療</w:t>
      </w:r>
      <w:r w:rsidR="00362F6F" w:rsidRPr="0007445A">
        <w:rPr>
          <w:rFonts w:asciiTheme="minorEastAsia" w:eastAsiaTheme="minorEastAsia" w:hAnsiTheme="minorEastAsia" w:hint="eastAsia"/>
          <w:sz w:val="22"/>
          <w:szCs w:val="22"/>
        </w:rPr>
        <w:t>連携推進</w:t>
      </w:r>
      <w:r w:rsidRPr="0007445A">
        <w:rPr>
          <w:rFonts w:hint="eastAsia"/>
          <w:sz w:val="22"/>
          <w:szCs w:val="22"/>
        </w:rPr>
        <w:t>法人において法定監査を実施する場合の監査報告書の文例を示し、実務の参考に供するものとする。</w:t>
      </w:r>
    </w:p>
    <w:p w14:paraId="6B9338CA" w14:textId="77777777" w:rsidR="00A94953" w:rsidRPr="0007445A" w:rsidRDefault="00A94953" w:rsidP="00A94953">
      <w:pPr>
        <w:pStyle w:val="a0"/>
      </w:pPr>
    </w:p>
    <w:p w14:paraId="09F691FA" w14:textId="3E8CB029" w:rsidR="00A94953" w:rsidRPr="0007445A" w:rsidRDefault="00A94953" w:rsidP="00A94953">
      <w:pPr>
        <w:pStyle w:val="a0"/>
        <w:ind w:left="0"/>
        <w:rPr>
          <w:sz w:val="22"/>
          <w:szCs w:val="22"/>
        </w:rPr>
      </w:pPr>
      <w:r w:rsidRPr="0007445A">
        <w:rPr>
          <w:rFonts w:hint="eastAsia"/>
          <w:sz w:val="22"/>
          <w:szCs w:val="22"/>
        </w:rPr>
        <w:t>１．無限定意見</w:t>
      </w:r>
    </w:p>
    <w:p w14:paraId="0D06F586" w14:textId="49407378" w:rsidR="00A94953" w:rsidRPr="0007445A" w:rsidRDefault="00A94953" w:rsidP="00C536C2">
      <w:pPr>
        <w:pStyle w:val="a0"/>
        <w:ind w:leftChars="200" w:left="1080" w:hangingChars="300" w:hanging="660"/>
        <w:rPr>
          <w:sz w:val="22"/>
          <w:szCs w:val="22"/>
        </w:rPr>
      </w:pPr>
      <w:r w:rsidRPr="0007445A">
        <w:rPr>
          <w:rFonts w:hint="eastAsia"/>
          <w:sz w:val="22"/>
          <w:szCs w:val="22"/>
        </w:rPr>
        <w:t>文例１</w:t>
      </w:r>
      <w:r w:rsidR="00A32135" w:rsidRPr="0007445A">
        <w:rPr>
          <w:rFonts w:hint="eastAsia"/>
          <w:sz w:val="22"/>
          <w:szCs w:val="22"/>
        </w:rPr>
        <w:t>－</w:t>
      </w:r>
      <w:r w:rsidR="00CB6479" w:rsidRPr="0007445A">
        <w:rPr>
          <w:rFonts w:asciiTheme="minorEastAsia" w:eastAsiaTheme="minorEastAsia" w:hAnsiTheme="minorEastAsia" w:hint="eastAsia"/>
          <w:sz w:val="22"/>
          <w:szCs w:val="22"/>
        </w:rPr>
        <w:t>医療法第</w:t>
      </w:r>
      <w:r w:rsidR="00CB6479" w:rsidRPr="0007445A">
        <w:rPr>
          <w:rFonts w:asciiTheme="minorEastAsia" w:eastAsiaTheme="minorEastAsia" w:hAnsiTheme="minorEastAsia"/>
          <w:sz w:val="22"/>
          <w:szCs w:val="22"/>
        </w:rPr>
        <w:t>70</w:t>
      </w:r>
      <w:r w:rsidR="00CB6479" w:rsidRPr="0007445A">
        <w:rPr>
          <w:rFonts w:asciiTheme="minorEastAsia" w:eastAsiaTheme="minorEastAsia" w:hAnsiTheme="minorEastAsia" w:hint="eastAsia"/>
          <w:sz w:val="22"/>
          <w:szCs w:val="22"/>
        </w:rPr>
        <w:t>条の</w:t>
      </w:r>
      <w:r w:rsidR="00CB6479" w:rsidRPr="0007445A">
        <w:rPr>
          <w:rFonts w:asciiTheme="minorEastAsia" w:eastAsiaTheme="minorEastAsia" w:hAnsiTheme="minorEastAsia"/>
          <w:sz w:val="22"/>
          <w:szCs w:val="22"/>
        </w:rPr>
        <w:t>14</w:t>
      </w:r>
      <w:r w:rsidR="00CB6479" w:rsidRPr="0007445A">
        <w:rPr>
          <w:rFonts w:asciiTheme="minorEastAsia" w:eastAsiaTheme="minorEastAsia" w:hAnsiTheme="minorEastAsia" w:hint="eastAsia"/>
          <w:sz w:val="22"/>
          <w:szCs w:val="22"/>
        </w:rPr>
        <w:t>において読み替えて準用する同法第</w:t>
      </w:r>
      <w:r w:rsidR="00CB6479" w:rsidRPr="0007445A">
        <w:rPr>
          <w:rFonts w:asciiTheme="minorEastAsia" w:eastAsiaTheme="minorEastAsia" w:hAnsiTheme="minorEastAsia"/>
          <w:sz w:val="22"/>
          <w:szCs w:val="22"/>
        </w:rPr>
        <w:t>51</w:t>
      </w:r>
      <w:r w:rsidR="00CB6479" w:rsidRPr="0007445A">
        <w:rPr>
          <w:rFonts w:asciiTheme="minorEastAsia" w:eastAsiaTheme="minorEastAsia" w:hAnsiTheme="minorEastAsia" w:hint="eastAsia"/>
          <w:sz w:val="22"/>
          <w:szCs w:val="22"/>
        </w:rPr>
        <w:t>条第</w:t>
      </w:r>
      <w:r w:rsidR="00C536C2" w:rsidRPr="0007445A">
        <w:rPr>
          <w:rFonts w:asciiTheme="minorEastAsia" w:eastAsiaTheme="minorEastAsia" w:hAnsiTheme="minorEastAsia" w:hint="eastAsia"/>
          <w:sz w:val="22"/>
          <w:szCs w:val="22"/>
        </w:rPr>
        <w:t>５</w:t>
      </w:r>
      <w:r w:rsidR="00CB6479" w:rsidRPr="0007445A">
        <w:rPr>
          <w:rFonts w:asciiTheme="minorEastAsia" w:eastAsiaTheme="minorEastAsia" w:hAnsiTheme="minorEastAsia" w:hint="eastAsia"/>
          <w:sz w:val="22"/>
          <w:szCs w:val="22"/>
        </w:rPr>
        <w:t>項</w:t>
      </w:r>
      <w:r w:rsidRPr="0007445A">
        <w:rPr>
          <w:rFonts w:hint="eastAsia"/>
          <w:sz w:val="22"/>
          <w:szCs w:val="22"/>
        </w:rPr>
        <w:t>に基づく</w:t>
      </w:r>
      <w:r w:rsidR="00197C2F" w:rsidRPr="0007445A">
        <w:rPr>
          <w:rFonts w:hint="eastAsia"/>
          <w:sz w:val="22"/>
          <w:szCs w:val="22"/>
        </w:rPr>
        <w:t>計算書類</w:t>
      </w:r>
      <w:r w:rsidRPr="0007445A">
        <w:rPr>
          <w:rFonts w:hint="eastAsia"/>
          <w:sz w:val="22"/>
          <w:szCs w:val="22"/>
        </w:rPr>
        <w:t>に対する法定監査である場合の文例</w:t>
      </w:r>
    </w:p>
    <w:p w14:paraId="7D26F056" w14:textId="4D6BDC87" w:rsidR="00C103F9" w:rsidRPr="0007445A" w:rsidRDefault="00C103F9" w:rsidP="00C103F9">
      <w:pPr>
        <w:widowControl w:val="0"/>
        <w:ind w:leftChars="200" w:left="1080" w:hangingChars="300" w:hanging="660"/>
        <w:rPr>
          <w:rFonts w:ascii="ＭＳ 明朝" w:hAnsi="ＭＳ 明朝"/>
          <w:sz w:val="22"/>
          <w:szCs w:val="22"/>
        </w:rPr>
      </w:pPr>
      <w:r w:rsidRPr="0007445A">
        <w:rPr>
          <w:rFonts w:ascii="ＭＳ 明朝" w:hAnsi="ＭＳ 明朝" w:hint="eastAsia"/>
          <w:sz w:val="22"/>
          <w:szCs w:val="22"/>
        </w:rPr>
        <w:t>文例２－継続事業の前提に関する重要な不確実性が認められる場合において、継続事業の前提に関する事項が計算書類に適切に記載されていると判断して無限定意見を表明する場合の文例</w:t>
      </w:r>
    </w:p>
    <w:p w14:paraId="41C70F70" w14:textId="77777777" w:rsidR="00A94953" w:rsidRPr="0007445A" w:rsidRDefault="00A94953" w:rsidP="00A94953">
      <w:pPr>
        <w:pStyle w:val="a0"/>
        <w:rPr>
          <w:sz w:val="22"/>
          <w:szCs w:val="22"/>
        </w:rPr>
      </w:pPr>
    </w:p>
    <w:p w14:paraId="28A64BCB" w14:textId="77777777" w:rsidR="00A94953" w:rsidRPr="0007445A" w:rsidRDefault="00A94953" w:rsidP="00A94953">
      <w:pPr>
        <w:pStyle w:val="a0"/>
        <w:ind w:left="0"/>
        <w:rPr>
          <w:sz w:val="22"/>
          <w:szCs w:val="22"/>
          <w:lang w:eastAsia="zh-TW"/>
        </w:rPr>
      </w:pPr>
      <w:r w:rsidRPr="0007445A">
        <w:rPr>
          <w:rFonts w:hint="eastAsia"/>
          <w:sz w:val="22"/>
          <w:szCs w:val="22"/>
          <w:lang w:eastAsia="zh-TW"/>
        </w:rPr>
        <w:t>２．除外事項付意見</w:t>
      </w:r>
    </w:p>
    <w:p w14:paraId="0EB6771A" w14:textId="5E894C2D" w:rsidR="00A94953" w:rsidRPr="0007445A" w:rsidRDefault="00A94953" w:rsidP="00A94953">
      <w:pPr>
        <w:pStyle w:val="a0"/>
        <w:ind w:leftChars="100" w:left="210"/>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(1) 限定</w:t>
      </w:r>
      <w:r w:rsidR="007C5E3F" w:rsidRPr="0007445A">
        <w:rPr>
          <w:rFonts w:asciiTheme="minorEastAsia" w:eastAsiaTheme="minorEastAsia" w:hAnsiTheme="minorEastAsia" w:hint="eastAsia"/>
          <w:sz w:val="22"/>
          <w:szCs w:val="22"/>
          <w:lang w:eastAsia="zh-TW"/>
        </w:rPr>
        <w:t>付</w:t>
      </w:r>
      <w:r w:rsidRPr="0007445A">
        <w:rPr>
          <w:rFonts w:asciiTheme="minorEastAsia" w:eastAsiaTheme="minorEastAsia" w:hAnsiTheme="minorEastAsia" w:hint="eastAsia"/>
          <w:sz w:val="22"/>
          <w:szCs w:val="22"/>
          <w:lang w:eastAsia="zh-TW"/>
        </w:rPr>
        <w:t>意見</w:t>
      </w:r>
    </w:p>
    <w:p w14:paraId="0CA81A1A" w14:textId="489A8E1F" w:rsidR="00A94953" w:rsidRPr="0007445A" w:rsidRDefault="00A94953" w:rsidP="00A94953">
      <w:pPr>
        <w:pStyle w:val="a0"/>
        <w:ind w:leftChars="200" w:left="420"/>
        <w:rPr>
          <w:sz w:val="22"/>
          <w:szCs w:val="22"/>
        </w:rPr>
      </w:pPr>
      <w:r w:rsidRPr="0007445A">
        <w:rPr>
          <w:rFonts w:hint="eastAsia"/>
          <w:sz w:val="22"/>
          <w:szCs w:val="22"/>
        </w:rPr>
        <w:t>文例</w:t>
      </w:r>
      <w:r w:rsidR="00C103F9" w:rsidRPr="0007445A">
        <w:rPr>
          <w:rFonts w:hint="eastAsia"/>
          <w:sz w:val="22"/>
          <w:szCs w:val="22"/>
        </w:rPr>
        <w:t>３</w:t>
      </w:r>
      <w:r w:rsidR="00A32135" w:rsidRPr="0007445A">
        <w:rPr>
          <w:rFonts w:hint="eastAsia"/>
          <w:sz w:val="22"/>
          <w:szCs w:val="22"/>
        </w:rPr>
        <w:t>－</w:t>
      </w:r>
      <w:r w:rsidRPr="0007445A">
        <w:rPr>
          <w:rFonts w:hint="eastAsia"/>
          <w:sz w:val="22"/>
          <w:szCs w:val="22"/>
        </w:rPr>
        <w:t>重要な虚偽表示による限定</w:t>
      </w:r>
      <w:r w:rsidR="0041650E" w:rsidRPr="0007445A">
        <w:rPr>
          <w:rFonts w:hint="eastAsia"/>
          <w:sz w:val="22"/>
          <w:szCs w:val="22"/>
        </w:rPr>
        <w:t>付</w:t>
      </w:r>
      <w:r w:rsidRPr="0007445A">
        <w:rPr>
          <w:rFonts w:hint="eastAsia"/>
          <w:sz w:val="22"/>
          <w:szCs w:val="22"/>
        </w:rPr>
        <w:t>意見の</w:t>
      </w:r>
      <w:r w:rsidR="00822B6A" w:rsidRPr="0007445A">
        <w:rPr>
          <w:rFonts w:hint="eastAsia"/>
          <w:sz w:val="22"/>
          <w:szCs w:val="22"/>
        </w:rPr>
        <w:t>場合</w:t>
      </w:r>
      <w:r w:rsidRPr="0007445A">
        <w:rPr>
          <w:rFonts w:hint="eastAsia"/>
          <w:sz w:val="22"/>
          <w:szCs w:val="22"/>
        </w:rPr>
        <w:t>の文例</w:t>
      </w:r>
    </w:p>
    <w:p w14:paraId="354C9E08" w14:textId="6C4B18B2" w:rsidR="00A94953" w:rsidRPr="0007445A" w:rsidRDefault="00A94953" w:rsidP="00A94953">
      <w:pPr>
        <w:pStyle w:val="a0"/>
        <w:ind w:leftChars="200" w:left="420"/>
        <w:rPr>
          <w:sz w:val="22"/>
          <w:szCs w:val="22"/>
        </w:rPr>
      </w:pPr>
      <w:r w:rsidRPr="0007445A">
        <w:rPr>
          <w:rFonts w:hint="eastAsia"/>
          <w:sz w:val="22"/>
          <w:szCs w:val="22"/>
        </w:rPr>
        <w:t>文例</w:t>
      </w:r>
      <w:r w:rsidR="00C103F9" w:rsidRPr="0007445A">
        <w:rPr>
          <w:rFonts w:hint="eastAsia"/>
          <w:sz w:val="22"/>
          <w:szCs w:val="22"/>
        </w:rPr>
        <w:t>４</w:t>
      </w:r>
      <w:r w:rsidR="00A32135" w:rsidRPr="0007445A">
        <w:rPr>
          <w:rFonts w:hint="eastAsia"/>
          <w:sz w:val="22"/>
          <w:szCs w:val="22"/>
        </w:rPr>
        <w:t>－</w:t>
      </w:r>
      <w:r w:rsidRPr="0007445A">
        <w:rPr>
          <w:rFonts w:hint="eastAsia"/>
          <w:sz w:val="22"/>
          <w:szCs w:val="22"/>
        </w:rPr>
        <w:t>監査範囲の制約による</w:t>
      </w:r>
      <w:r w:rsidR="0041650E" w:rsidRPr="0007445A">
        <w:rPr>
          <w:rFonts w:hint="eastAsia"/>
          <w:sz w:val="22"/>
          <w:szCs w:val="22"/>
        </w:rPr>
        <w:t>限定付</w:t>
      </w:r>
      <w:r w:rsidRPr="0007445A">
        <w:rPr>
          <w:rFonts w:hint="eastAsia"/>
          <w:sz w:val="22"/>
          <w:szCs w:val="22"/>
        </w:rPr>
        <w:t>意見</w:t>
      </w:r>
      <w:r w:rsidR="0041650E" w:rsidRPr="0007445A">
        <w:rPr>
          <w:rFonts w:hint="eastAsia"/>
          <w:sz w:val="22"/>
          <w:szCs w:val="22"/>
        </w:rPr>
        <w:t>の場合</w:t>
      </w:r>
      <w:r w:rsidRPr="0007445A">
        <w:rPr>
          <w:rFonts w:hint="eastAsia"/>
          <w:sz w:val="22"/>
          <w:szCs w:val="22"/>
        </w:rPr>
        <w:t>の文例</w:t>
      </w:r>
    </w:p>
    <w:p w14:paraId="0D8814EA" w14:textId="77777777" w:rsidR="00A94953" w:rsidRPr="0007445A" w:rsidRDefault="00A94953" w:rsidP="00A94953">
      <w:pPr>
        <w:pStyle w:val="a0"/>
        <w:spacing w:beforeLines="50" w:before="182"/>
        <w:ind w:leftChars="100" w:left="21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(2) 否定的意見</w:t>
      </w:r>
    </w:p>
    <w:p w14:paraId="317DB0A6" w14:textId="17FF51EA" w:rsidR="00A94953" w:rsidRPr="0007445A" w:rsidRDefault="00A94953" w:rsidP="00A94953">
      <w:pPr>
        <w:pStyle w:val="a0"/>
        <w:ind w:leftChars="200" w:left="420"/>
        <w:rPr>
          <w:rFonts w:asciiTheme="minorEastAsia" w:eastAsiaTheme="minorEastAsia" w:hAnsiTheme="minorEastAsia"/>
          <w:sz w:val="22"/>
          <w:szCs w:val="22"/>
        </w:rPr>
      </w:pPr>
      <w:r w:rsidRPr="0007445A">
        <w:rPr>
          <w:rFonts w:hint="eastAsia"/>
          <w:sz w:val="22"/>
          <w:szCs w:val="22"/>
        </w:rPr>
        <w:t>文例</w:t>
      </w:r>
      <w:r w:rsidR="00C103F9" w:rsidRPr="0007445A">
        <w:rPr>
          <w:rFonts w:hint="eastAsia"/>
          <w:sz w:val="22"/>
          <w:szCs w:val="22"/>
        </w:rPr>
        <w:t>５</w:t>
      </w:r>
      <w:r w:rsidR="00A32135" w:rsidRPr="0007445A">
        <w:rPr>
          <w:rFonts w:hint="eastAsia"/>
          <w:sz w:val="22"/>
          <w:szCs w:val="22"/>
        </w:rPr>
        <w:t>－</w:t>
      </w:r>
      <w:r w:rsidRPr="0007445A">
        <w:rPr>
          <w:rFonts w:hint="eastAsia"/>
          <w:sz w:val="22"/>
          <w:szCs w:val="22"/>
        </w:rPr>
        <w:t>否定的意見の文例</w:t>
      </w:r>
    </w:p>
    <w:p w14:paraId="06CAA5ED" w14:textId="77777777" w:rsidR="00A94953" w:rsidRPr="0007445A" w:rsidRDefault="00A94953" w:rsidP="00A94953">
      <w:pPr>
        <w:pStyle w:val="a0"/>
        <w:spacing w:beforeLines="50" w:before="182"/>
        <w:ind w:leftChars="100" w:left="21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(3) 意見不表明</w:t>
      </w:r>
    </w:p>
    <w:p w14:paraId="6D818C86" w14:textId="38F62B31" w:rsidR="00A94953" w:rsidRPr="0007445A" w:rsidRDefault="00A94953" w:rsidP="00A94953">
      <w:pPr>
        <w:pStyle w:val="a0"/>
        <w:ind w:leftChars="200" w:left="420"/>
        <w:rPr>
          <w:sz w:val="22"/>
          <w:szCs w:val="22"/>
        </w:rPr>
      </w:pPr>
      <w:r w:rsidRPr="0007445A">
        <w:rPr>
          <w:rFonts w:hint="eastAsia"/>
          <w:sz w:val="22"/>
          <w:szCs w:val="22"/>
        </w:rPr>
        <w:t>文例</w:t>
      </w:r>
      <w:r w:rsidR="00C103F9" w:rsidRPr="0007445A">
        <w:rPr>
          <w:rFonts w:hint="eastAsia"/>
          <w:sz w:val="22"/>
          <w:szCs w:val="22"/>
        </w:rPr>
        <w:t>６</w:t>
      </w:r>
      <w:r w:rsidR="00A32135" w:rsidRPr="0007445A">
        <w:rPr>
          <w:rFonts w:hint="eastAsia"/>
          <w:sz w:val="22"/>
          <w:szCs w:val="22"/>
        </w:rPr>
        <w:t>－</w:t>
      </w:r>
      <w:r w:rsidR="008B36B5" w:rsidRPr="0007445A">
        <w:rPr>
          <w:rFonts w:hint="eastAsia"/>
          <w:sz w:val="22"/>
          <w:szCs w:val="22"/>
        </w:rPr>
        <w:t>監査範囲の制約による</w:t>
      </w:r>
      <w:r w:rsidRPr="0007445A">
        <w:rPr>
          <w:rFonts w:hint="eastAsia"/>
          <w:sz w:val="22"/>
          <w:szCs w:val="22"/>
        </w:rPr>
        <w:t>意見不表明の文例</w:t>
      </w:r>
    </w:p>
    <w:p w14:paraId="0DE01A50" w14:textId="77777777" w:rsidR="00051F10" w:rsidRPr="0007445A" w:rsidRDefault="00051F10" w:rsidP="00E96842">
      <w:pPr>
        <w:pStyle w:val="a0"/>
        <w:ind w:left="0"/>
      </w:pPr>
    </w:p>
    <w:p w14:paraId="057C2656" w14:textId="45D9F6A5" w:rsidR="0041650E" w:rsidRPr="0007445A" w:rsidRDefault="00AA6B02" w:rsidP="0041650E">
      <w:pPr>
        <w:pStyle w:val="a0"/>
        <w:ind w:left="0"/>
        <w:rPr>
          <w:sz w:val="22"/>
          <w:szCs w:val="22"/>
        </w:rPr>
      </w:pPr>
      <w:r w:rsidRPr="0007445A">
        <w:rPr>
          <w:rFonts w:hint="eastAsia"/>
          <w:sz w:val="22"/>
          <w:szCs w:val="22"/>
        </w:rPr>
        <w:t>３</w:t>
      </w:r>
      <w:r w:rsidR="0041650E" w:rsidRPr="0007445A">
        <w:rPr>
          <w:rFonts w:hint="eastAsia"/>
          <w:sz w:val="22"/>
          <w:szCs w:val="22"/>
        </w:rPr>
        <w:t>．「強調事項」</w:t>
      </w:r>
      <w:r w:rsidR="00964C49" w:rsidRPr="0007445A">
        <w:rPr>
          <w:rFonts w:hint="eastAsia"/>
          <w:sz w:val="22"/>
          <w:szCs w:val="22"/>
        </w:rPr>
        <w:t>区分を設ける</w:t>
      </w:r>
      <w:r w:rsidR="0041650E" w:rsidRPr="0007445A">
        <w:rPr>
          <w:rFonts w:hint="eastAsia"/>
          <w:sz w:val="22"/>
          <w:szCs w:val="22"/>
        </w:rPr>
        <w:t>場合の文例</w:t>
      </w:r>
    </w:p>
    <w:p w14:paraId="0688A121" w14:textId="21917168" w:rsidR="00051F10" w:rsidRPr="0007445A" w:rsidRDefault="0041650E" w:rsidP="0007445A">
      <w:pPr>
        <w:pStyle w:val="a0"/>
        <w:ind w:leftChars="200" w:left="420"/>
        <w:rPr>
          <w:sz w:val="22"/>
          <w:szCs w:val="22"/>
        </w:rPr>
      </w:pPr>
      <w:r w:rsidRPr="0007445A">
        <w:rPr>
          <w:rFonts w:hint="eastAsia"/>
          <w:sz w:val="22"/>
          <w:szCs w:val="22"/>
        </w:rPr>
        <w:t>文例７－「強調事項」</w:t>
      </w:r>
      <w:r w:rsidR="00964C49" w:rsidRPr="0007445A">
        <w:rPr>
          <w:rFonts w:hint="eastAsia"/>
          <w:sz w:val="22"/>
          <w:szCs w:val="22"/>
        </w:rPr>
        <w:t>区分を設ける</w:t>
      </w:r>
      <w:r w:rsidRPr="0007445A">
        <w:rPr>
          <w:rFonts w:hint="eastAsia"/>
          <w:sz w:val="22"/>
          <w:szCs w:val="22"/>
        </w:rPr>
        <w:t>場合の文例</w:t>
      </w:r>
    </w:p>
    <w:p w14:paraId="11111E30" w14:textId="4F15A75C" w:rsidR="007A470C" w:rsidRPr="0007445A" w:rsidRDefault="007A470C">
      <w:pPr>
        <w:jc w:val="left"/>
        <w:rPr>
          <w:rFonts w:ascii="ＭＳ 明朝" w:eastAsiaTheme="majorEastAsia" w:hAnsi="ＭＳ 明朝"/>
          <w:bCs/>
          <w:color w:val="000000"/>
          <w:sz w:val="28"/>
          <w:szCs w:val="22"/>
        </w:rPr>
      </w:pPr>
      <w:r w:rsidRPr="0007445A">
        <w:br w:type="page"/>
      </w:r>
    </w:p>
    <w:bookmarkEnd w:id="30"/>
    <w:p w14:paraId="5F8F016A" w14:textId="77777777" w:rsidR="00706E28" w:rsidRPr="0007445A" w:rsidRDefault="00706E28" w:rsidP="00706E28">
      <w:pPr>
        <w:widowControl w:val="0"/>
        <w:ind w:left="1120" w:hangingChars="400" w:hanging="1120"/>
        <w:rPr>
          <w:rFonts w:asciiTheme="majorEastAsia" w:eastAsiaTheme="majorEastAsia" w:hAnsiTheme="majorEastAsia" w:cstheme="minorBidi"/>
          <w:sz w:val="28"/>
          <w:szCs w:val="28"/>
        </w:rPr>
      </w:pPr>
      <w:r w:rsidRPr="0007445A">
        <w:rPr>
          <w:rFonts w:asciiTheme="majorEastAsia" w:eastAsiaTheme="majorEastAsia" w:hAnsiTheme="majorEastAsia" w:cstheme="minorBidi" w:hint="eastAsia"/>
          <w:sz w:val="28"/>
          <w:szCs w:val="28"/>
        </w:rPr>
        <w:lastRenderedPageBreak/>
        <w:t>１．無限定意見</w:t>
      </w:r>
    </w:p>
    <w:p w14:paraId="1AE9EE32" w14:textId="1CED8834" w:rsidR="00E17B2F" w:rsidRPr="0007445A" w:rsidRDefault="00952A27" w:rsidP="00F0360C">
      <w:pPr>
        <w:widowControl w:val="0"/>
        <w:ind w:leftChars="200" w:left="1300" w:hangingChars="400" w:hanging="88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t>文例１</w:t>
      </w:r>
      <w:r w:rsidR="00A32135" w:rsidRPr="0007445A">
        <w:rPr>
          <w:rFonts w:asciiTheme="majorEastAsia" w:eastAsiaTheme="majorEastAsia" w:hAnsiTheme="majorEastAsia" w:cstheme="minorBidi" w:hint="eastAsia"/>
          <w:sz w:val="22"/>
          <w:szCs w:val="22"/>
        </w:rPr>
        <w:t>－</w:t>
      </w:r>
      <w:r w:rsidR="00CB6479" w:rsidRPr="0007445A">
        <w:rPr>
          <w:rFonts w:asciiTheme="majorEastAsia" w:eastAsiaTheme="majorEastAsia" w:hAnsiTheme="majorEastAsia" w:cstheme="minorBidi" w:hint="eastAsia"/>
          <w:sz w:val="22"/>
          <w:szCs w:val="22"/>
        </w:rPr>
        <w:t>医療法第</w:t>
      </w:r>
      <w:r w:rsidR="00CB6479" w:rsidRPr="0007445A">
        <w:rPr>
          <w:rFonts w:asciiTheme="majorEastAsia" w:eastAsiaTheme="majorEastAsia" w:hAnsiTheme="majorEastAsia" w:cstheme="minorBidi"/>
          <w:sz w:val="22"/>
          <w:szCs w:val="22"/>
        </w:rPr>
        <w:t>70</w:t>
      </w:r>
      <w:r w:rsidR="00CB6479" w:rsidRPr="0007445A">
        <w:rPr>
          <w:rFonts w:asciiTheme="majorEastAsia" w:eastAsiaTheme="majorEastAsia" w:hAnsiTheme="majorEastAsia" w:cstheme="minorBidi" w:hint="eastAsia"/>
          <w:sz w:val="22"/>
          <w:szCs w:val="22"/>
        </w:rPr>
        <w:t>条の</w:t>
      </w:r>
      <w:r w:rsidR="00CB6479" w:rsidRPr="0007445A">
        <w:rPr>
          <w:rFonts w:asciiTheme="majorEastAsia" w:eastAsiaTheme="majorEastAsia" w:hAnsiTheme="majorEastAsia" w:cstheme="minorBidi"/>
          <w:sz w:val="22"/>
          <w:szCs w:val="22"/>
        </w:rPr>
        <w:t>14</w:t>
      </w:r>
      <w:r w:rsidR="009D65FE" w:rsidRPr="0007445A">
        <w:rPr>
          <w:rFonts w:asciiTheme="majorEastAsia" w:eastAsiaTheme="majorEastAsia" w:hAnsiTheme="majorEastAsia" w:cstheme="minorBidi" w:hint="eastAsia"/>
          <w:sz w:val="22"/>
          <w:szCs w:val="22"/>
        </w:rPr>
        <w:t>において読み替えて準用する同法第</w:t>
      </w:r>
      <w:r w:rsidR="009D65FE" w:rsidRPr="0007445A">
        <w:rPr>
          <w:rFonts w:asciiTheme="majorEastAsia" w:eastAsiaTheme="majorEastAsia" w:hAnsiTheme="majorEastAsia" w:cstheme="minorBidi"/>
          <w:sz w:val="22"/>
          <w:szCs w:val="22"/>
        </w:rPr>
        <w:t>51</w:t>
      </w:r>
      <w:r w:rsidR="009D65FE" w:rsidRPr="0007445A">
        <w:rPr>
          <w:rFonts w:asciiTheme="majorEastAsia" w:eastAsiaTheme="majorEastAsia" w:hAnsiTheme="majorEastAsia" w:cstheme="minorBidi" w:hint="eastAsia"/>
          <w:sz w:val="22"/>
          <w:szCs w:val="22"/>
        </w:rPr>
        <w:t>条第</w:t>
      </w:r>
      <w:r w:rsidR="003B3E89" w:rsidRPr="0007445A">
        <w:rPr>
          <w:rFonts w:asciiTheme="majorEastAsia" w:eastAsiaTheme="majorEastAsia" w:hAnsiTheme="majorEastAsia" w:cstheme="minorBidi" w:hint="eastAsia"/>
          <w:sz w:val="22"/>
          <w:szCs w:val="22"/>
        </w:rPr>
        <w:t>５</w:t>
      </w:r>
      <w:r w:rsidR="009D65FE" w:rsidRPr="0007445A">
        <w:rPr>
          <w:rFonts w:asciiTheme="majorEastAsia" w:eastAsiaTheme="majorEastAsia" w:hAnsiTheme="majorEastAsia" w:cstheme="minorBidi" w:hint="eastAsia"/>
          <w:sz w:val="22"/>
          <w:szCs w:val="22"/>
        </w:rPr>
        <w:t>項の規定</w:t>
      </w:r>
      <w:r w:rsidR="002A5B11" w:rsidRPr="0007445A">
        <w:rPr>
          <w:rFonts w:asciiTheme="majorEastAsia" w:eastAsiaTheme="majorEastAsia" w:hAnsiTheme="majorEastAsia" w:cstheme="minorBidi" w:hint="eastAsia"/>
          <w:sz w:val="22"/>
          <w:szCs w:val="22"/>
        </w:rPr>
        <w:t>に基づく</w:t>
      </w:r>
      <w:r w:rsidR="001339CA" w:rsidRPr="0007445A">
        <w:rPr>
          <w:rFonts w:asciiTheme="majorEastAsia" w:eastAsiaTheme="majorEastAsia" w:hAnsiTheme="majorEastAsia" w:cstheme="minorBidi" w:hint="eastAsia"/>
          <w:sz w:val="22"/>
          <w:szCs w:val="22"/>
        </w:rPr>
        <w:t>計算書類</w:t>
      </w:r>
      <w:r w:rsidR="002A5B11" w:rsidRPr="0007445A">
        <w:rPr>
          <w:rFonts w:asciiTheme="majorEastAsia" w:eastAsiaTheme="majorEastAsia" w:hAnsiTheme="majorEastAsia" w:cstheme="minorBidi" w:hint="eastAsia"/>
          <w:sz w:val="22"/>
          <w:szCs w:val="22"/>
        </w:rPr>
        <w:t>に対する法定監査</w:t>
      </w:r>
      <w:r w:rsidR="00977991" w:rsidRPr="0007445A">
        <w:rPr>
          <w:rFonts w:asciiTheme="majorEastAsia" w:eastAsiaTheme="majorEastAsia" w:hAnsiTheme="majorEastAsia" w:cstheme="minorBidi" w:hint="eastAsia"/>
          <w:sz w:val="22"/>
          <w:szCs w:val="22"/>
        </w:rPr>
        <w:t>である場合の文例</w:t>
      </w:r>
    </w:p>
    <w:p w14:paraId="50700E45" w14:textId="37A7F00B" w:rsidR="0003701F" w:rsidRPr="0007445A" w:rsidRDefault="0003701F" w:rsidP="0003701F">
      <w:pPr>
        <w:widowControl w:val="0"/>
        <w:ind w:leftChars="400" w:left="8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（文例の前提となる状況）</w:t>
      </w:r>
    </w:p>
    <w:p w14:paraId="6684D312" w14:textId="68A7C420" w:rsidR="00EB5D16" w:rsidRPr="0007445A" w:rsidRDefault="00EB5D16" w:rsidP="00FB4483">
      <w:pPr>
        <w:widowControl w:val="0"/>
        <w:ind w:leftChars="400" w:left="840" w:firstLineChars="100" w:firstLine="220"/>
        <w:rPr>
          <w:rFonts w:asciiTheme="majorEastAsia" w:eastAsiaTheme="majorEastAsia" w:hAnsiTheme="majorEastAsia" w:cstheme="minorBidi"/>
          <w:sz w:val="22"/>
          <w:szCs w:val="22"/>
        </w:rPr>
      </w:pPr>
      <w:r w:rsidRPr="0007445A">
        <w:rPr>
          <w:rFonts w:asciiTheme="minorEastAsia" w:eastAsiaTheme="minorEastAsia" w:hAnsiTheme="minorEastAsia" w:hint="eastAsia"/>
          <w:sz w:val="22"/>
          <w:szCs w:val="22"/>
        </w:rPr>
        <w:t>監査人は</w:t>
      </w:r>
      <w:r w:rsidR="003E4F74"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監査報告書の日付以前にその他の記載内容の全てを入手し、その他の記載内容に関して重要な誤りを識別していない</w:t>
      </w:r>
      <w:r w:rsidR="0003701F" w:rsidRPr="0007445A">
        <w:rPr>
          <w:rFonts w:asciiTheme="minorEastAsia" w:eastAsiaTheme="minorEastAsia" w:hAnsiTheme="minorEastAsia"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ED32E9" w:rsidRPr="0007445A" w14:paraId="67BFD06D" w14:textId="77777777" w:rsidTr="00C52B82">
        <w:tc>
          <w:tcPr>
            <w:tcW w:w="9214" w:type="dxa"/>
          </w:tcPr>
          <w:p w14:paraId="1B63B162" w14:textId="77777777" w:rsidR="00952A27" w:rsidRPr="0007445A" w:rsidRDefault="00952A27" w:rsidP="00ED32E9">
            <w:pPr>
              <w:spacing w:line="260" w:lineRule="exact"/>
              <w:jc w:val="center"/>
              <w:rPr>
                <w:b/>
                <w:sz w:val="22"/>
                <w:szCs w:val="22"/>
                <w:u w:val="single"/>
              </w:rPr>
            </w:pPr>
          </w:p>
          <w:p w14:paraId="5A98BF70" w14:textId="77777777" w:rsidR="00ED32E9" w:rsidRPr="0007445A" w:rsidRDefault="00ED32E9" w:rsidP="002171D3">
            <w:pPr>
              <w:widowControl w:val="0"/>
              <w:jc w:val="center"/>
              <w:rPr>
                <w:rFonts w:asciiTheme="majorEastAsia" w:eastAsiaTheme="majorEastAsia" w:hAnsiTheme="majorEastAsia"/>
                <w:sz w:val="22"/>
                <w:szCs w:val="22"/>
                <w:u w:val="single"/>
              </w:rPr>
            </w:pPr>
            <w:r w:rsidRPr="0007445A">
              <w:rPr>
                <w:rFonts w:asciiTheme="majorEastAsia" w:eastAsiaTheme="majorEastAsia" w:hAnsiTheme="majorEastAsia" w:cstheme="minorBidi" w:hint="eastAsia"/>
                <w:szCs w:val="22"/>
                <w:u w:val="single"/>
              </w:rPr>
              <w:t>独立監査人の監査報告書</w:t>
            </w:r>
          </w:p>
          <w:p w14:paraId="30F5066D" w14:textId="076A1DB3" w:rsidR="00ED32E9" w:rsidRPr="0007445A" w:rsidRDefault="00ED32E9" w:rsidP="00ED32E9">
            <w:pPr>
              <w:spacing w:line="260" w:lineRule="exact"/>
              <w:jc w:val="righ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×年×月×日</w:t>
            </w:r>
          </w:p>
          <w:p w14:paraId="43045C2A" w14:textId="0D020504" w:rsidR="00ED32E9" w:rsidRPr="0007445A" w:rsidRDefault="0041493F" w:rsidP="00ED32E9">
            <w:pPr>
              <w:spacing w:line="260" w:lineRule="exac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地域</w:t>
            </w:r>
            <w:r w:rsidR="00ED32E9" w:rsidRPr="0007445A">
              <w:rPr>
                <w:rFonts w:asciiTheme="minorEastAsia" w:eastAsiaTheme="minorEastAsia" w:hAnsiTheme="minorEastAsia" w:hint="eastAsia"/>
                <w:sz w:val="22"/>
                <w:szCs w:val="22"/>
                <w:lang w:eastAsia="zh-TW"/>
              </w:rPr>
              <w:t>医療</w:t>
            </w:r>
            <w:r w:rsidRPr="0007445A">
              <w:rPr>
                <w:rFonts w:asciiTheme="minorEastAsia" w:eastAsiaTheme="minorEastAsia" w:hAnsiTheme="minorEastAsia" w:hint="eastAsia"/>
                <w:sz w:val="22"/>
                <w:szCs w:val="22"/>
                <w:lang w:eastAsia="zh-TW"/>
              </w:rPr>
              <w:t>連携推進</w:t>
            </w:r>
            <w:r w:rsidR="00ED32E9" w:rsidRPr="0007445A">
              <w:rPr>
                <w:rFonts w:asciiTheme="minorEastAsia" w:eastAsiaTheme="minorEastAsia" w:hAnsiTheme="minorEastAsia" w:hint="eastAsia"/>
                <w:sz w:val="22"/>
                <w:szCs w:val="22"/>
                <w:lang w:eastAsia="zh-TW"/>
              </w:rPr>
              <w:t>法人</w:t>
            </w:r>
            <w:r w:rsidR="0070506D" w:rsidRPr="0007445A">
              <w:rPr>
                <w:rFonts w:asciiTheme="minorEastAsia" w:eastAsiaTheme="minorEastAsia" w:hAnsiTheme="minorEastAsia" w:hint="eastAsia"/>
                <w:sz w:val="22"/>
                <w:szCs w:val="22"/>
                <w:lang w:eastAsia="zh-TW"/>
              </w:rPr>
              <w:t>○○</w:t>
            </w:r>
          </w:p>
          <w:p w14:paraId="412091AC" w14:textId="678D3899" w:rsidR="00ED32E9" w:rsidRPr="0007445A" w:rsidRDefault="00ED32E9" w:rsidP="00787F28">
            <w:pPr>
              <w:spacing w:line="260" w:lineRule="exact"/>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理事</w:t>
            </w:r>
            <w:r w:rsidR="00751686" w:rsidRPr="0007445A">
              <w:rPr>
                <w:rFonts w:asciiTheme="minorEastAsia" w:eastAsiaTheme="minorEastAsia" w:hAnsiTheme="minorEastAsia" w:hint="eastAsia"/>
                <w:sz w:val="22"/>
                <w:szCs w:val="22"/>
              </w:rPr>
              <w:t>会</w:t>
            </w:r>
            <w:r w:rsidR="00125B33" w:rsidRPr="0007445A">
              <w:rPr>
                <w:rFonts w:asciiTheme="minorEastAsia" w:eastAsiaTheme="minorEastAsia" w:hAnsiTheme="minorEastAsia" w:hint="eastAsia"/>
                <w:sz w:val="22"/>
                <w:szCs w:val="22"/>
              </w:rPr>
              <w:t xml:space="preserve">　</w:t>
            </w:r>
            <w:r w:rsidR="00751686" w:rsidRPr="0007445A">
              <w:rPr>
                <w:rFonts w:asciiTheme="minorEastAsia" w:eastAsiaTheme="minorEastAsia" w:hAnsiTheme="minorEastAsia" w:hint="eastAsia"/>
                <w:sz w:val="22"/>
                <w:szCs w:val="22"/>
              </w:rPr>
              <w:t>御中</w:t>
            </w:r>
            <w:r w:rsidR="00821875" w:rsidRPr="0007445A">
              <w:rPr>
                <w:rFonts w:asciiTheme="minorEastAsia" w:eastAsiaTheme="minorEastAsia" w:hAnsiTheme="minorEastAsia" w:hint="eastAsia"/>
                <w:sz w:val="22"/>
                <w:szCs w:val="22"/>
              </w:rPr>
              <w:t>（注１）</w:t>
            </w:r>
          </w:p>
          <w:tbl>
            <w:tblPr>
              <w:tblW w:w="0" w:type="auto"/>
              <w:jc w:val="right"/>
              <w:tblCellMar>
                <w:left w:w="57" w:type="dxa"/>
                <w:right w:w="57" w:type="dxa"/>
              </w:tblCellMar>
              <w:tblLook w:val="04A0" w:firstRow="1" w:lastRow="0" w:firstColumn="1" w:lastColumn="0" w:noHBand="0" w:noVBand="1"/>
            </w:tblPr>
            <w:tblGrid>
              <w:gridCol w:w="1735"/>
              <w:gridCol w:w="1414"/>
              <w:gridCol w:w="1735"/>
            </w:tblGrid>
            <w:tr w:rsidR="00ED32E9" w:rsidRPr="0007445A" w14:paraId="0DCE59DE" w14:textId="77777777" w:rsidTr="008F68F4">
              <w:trPr>
                <w:cantSplit/>
                <w:trHeight w:val="259"/>
                <w:jc w:val="right"/>
              </w:trPr>
              <w:tc>
                <w:tcPr>
                  <w:tcW w:w="4884" w:type="dxa"/>
                  <w:gridSpan w:val="3"/>
                  <w:vAlign w:val="center"/>
                  <w:hideMark/>
                </w:tcPr>
                <w:p w14:paraId="0FBAAD16" w14:textId="3BAA3137" w:rsidR="00617A25" w:rsidRPr="0007445A" w:rsidRDefault="00125B33" w:rsidP="0058391F">
                  <w:pPr>
                    <w:ind w:firstLineChars="5" w:firstLine="11"/>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w:t>
                  </w:r>
                  <w:r w:rsidR="00ED32E9" w:rsidRPr="0007445A">
                    <w:rPr>
                      <w:rFonts w:asciiTheme="minorEastAsia" w:eastAsiaTheme="minorEastAsia" w:hAnsiTheme="minorEastAsia" w:hint="eastAsia"/>
                      <w:sz w:val="22"/>
                      <w:szCs w:val="22"/>
                      <w:lang w:eastAsia="zh-TW"/>
                    </w:rPr>
                    <w:t>監査法人</w:t>
                  </w:r>
                </w:p>
                <w:p w14:paraId="19813B58" w14:textId="21872BA5" w:rsidR="00617A25" w:rsidRPr="0007445A" w:rsidRDefault="00424B10" w:rsidP="00BC05C5">
                  <w:pPr>
                    <w:spacing w:line="260" w:lineRule="exact"/>
                    <w:ind w:firstLineChars="105" w:firstLine="231"/>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○○県□□市</w:t>
                  </w:r>
                </w:p>
              </w:tc>
            </w:tr>
            <w:tr w:rsidR="00ED32E9" w:rsidRPr="0007445A" w14:paraId="24F1E049" w14:textId="77777777" w:rsidTr="002171D3">
              <w:trPr>
                <w:trHeight w:hRule="exact" w:val="566"/>
                <w:jc w:val="right"/>
              </w:trPr>
              <w:tc>
                <w:tcPr>
                  <w:tcW w:w="1735" w:type="dxa"/>
                  <w:vAlign w:val="center"/>
                  <w:hideMark/>
                </w:tcPr>
                <w:p w14:paraId="405A4448" w14:textId="77777777" w:rsidR="00ED32E9" w:rsidRPr="0007445A" w:rsidRDefault="00ED32E9" w:rsidP="002171D3">
                  <w:pPr>
                    <w:spacing w:line="260" w:lineRule="exact"/>
                    <w:ind w:left="210"/>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kern w:val="0"/>
                      <w:sz w:val="22"/>
                      <w:szCs w:val="22"/>
                      <w:lang w:eastAsia="zh-TW"/>
                    </w:rPr>
                    <w:t>指定社員</w:t>
                  </w:r>
                </w:p>
                <w:p w14:paraId="61FA658E" w14:textId="77777777" w:rsidR="00ED32E9" w:rsidRPr="0007445A" w:rsidRDefault="00ED32E9" w:rsidP="002171D3">
                  <w:pPr>
                    <w:spacing w:line="260" w:lineRule="exact"/>
                    <w:ind w:left="210"/>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kern w:val="0"/>
                      <w:sz w:val="22"/>
                      <w:szCs w:val="22"/>
                      <w:lang w:eastAsia="zh-TW"/>
                    </w:rPr>
                    <w:t>業務執行社員</w:t>
                  </w:r>
                </w:p>
              </w:tc>
              <w:tc>
                <w:tcPr>
                  <w:tcW w:w="1414" w:type="dxa"/>
                  <w:vAlign w:val="center"/>
                  <w:hideMark/>
                </w:tcPr>
                <w:p w14:paraId="5E16EBE6" w14:textId="77777777" w:rsidR="00ED32E9" w:rsidRPr="0007445A" w:rsidRDefault="00ED32E9" w:rsidP="002171D3">
                  <w:pPr>
                    <w:spacing w:line="260" w:lineRule="exact"/>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公認会計士</w:t>
                  </w:r>
                </w:p>
              </w:tc>
              <w:tc>
                <w:tcPr>
                  <w:tcW w:w="1735" w:type="dxa"/>
                  <w:vAlign w:val="center"/>
                </w:tcPr>
                <w:p w14:paraId="3064C54D" w14:textId="2CC4F57C" w:rsidR="00ED32E9" w:rsidRPr="0007445A" w:rsidRDefault="00CC68E4" w:rsidP="002171D3">
                  <w:pPr>
                    <w:spacing w:line="260" w:lineRule="exact"/>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 xml:space="preserve">〇〇〇〇　　</w:t>
                  </w:r>
                </w:p>
              </w:tc>
            </w:tr>
            <w:tr w:rsidR="00ED32E9" w:rsidRPr="0007445A" w14:paraId="67572717" w14:textId="77777777" w:rsidTr="002171D3">
              <w:trPr>
                <w:trHeight w:hRule="exact" w:val="560"/>
                <w:jc w:val="right"/>
              </w:trPr>
              <w:tc>
                <w:tcPr>
                  <w:tcW w:w="1735" w:type="dxa"/>
                  <w:vAlign w:val="center"/>
                  <w:hideMark/>
                </w:tcPr>
                <w:p w14:paraId="6E3604AB" w14:textId="77777777" w:rsidR="00ED32E9" w:rsidRPr="0007445A" w:rsidRDefault="00ED32E9" w:rsidP="002171D3">
                  <w:pPr>
                    <w:spacing w:line="260" w:lineRule="exact"/>
                    <w:ind w:left="210"/>
                    <w:jc w:val="left"/>
                    <w:rPr>
                      <w:rFonts w:asciiTheme="minorEastAsia" w:eastAsiaTheme="minorEastAsia" w:hAnsiTheme="minorEastAsia"/>
                      <w:kern w:val="0"/>
                      <w:sz w:val="22"/>
                      <w:szCs w:val="22"/>
                      <w:lang w:eastAsia="zh-TW"/>
                    </w:rPr>
                  </w:pPr>
                  <w:r w:rsidRPr="0007445A">
                    <w:rPr>
                      <w:rFonts w:asciiTheme="minorEastAsia" w:eastAsiaTheme="minorEastAsia" w:hAnsiTheme="minorEastAsia" w:hint="eastAsia"/>
                      <w:kern w:val="0"/>
                      <w:sz w:val="22"/>
                      <w:szCs w:val="22"/>
                      <w:lang w:eastAsia="zh-TW"/>
                    </w:rPr>
                    <w:t>指定社員</w:t>
                  </w:r>
                </w:p>
                <w:p w14:paraId="295DFE25" w14:textId="77777777" w:rsidR="00ED32E9" w:rsidRPr="0007445A" w:rsidRDefault="00ED32E9" w:rsidP="002171D3">
                  <w:pPr>
                    <w:spacing w:line="260" w:lineRule="exact"/>
                    <w:ind w:left="210"/>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kern w:val="0"/>
                      <w:sz w:val="22"/>
                      <w:szCs w:val="22"/>
                      <w:lang w:eastAsia="zh-TW"/>
                    </w:rPr>
                    <w:t>業務執行社員</w:t>
                  </w:r>
                </w:p>
              </w:tc>
              <w:tc>
                <w:tcPr>
                  <w:tcW w:w="1414" w:type="dxa"/>
                  <w:vAlign w:val="center"/>
                  <w:hideMark/>
                </w:tcPr>
                <w:p w14:paraId="15EBAC2F" w14:textId="77777777" w:rsidR="00ED32E9" w:rsidRPr="0007445A" w:rsidRDefault="00ED32E9" w:rsidP="002171D3">
                  <w:pPr>
                    <w:spacing w:line="260" w:lineRule="exact"/>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公認会計士</w:t>
                  </w:r>
                </w:p>
              </w:tc>
              <w:tc>
                <w:tcPr>
                  <w:tcW w:w="1735" w:type="dxa"/>
                  <w:vAlign w:val="center"/>
                </w:tcPr>
                <w:p w14:paraId="0D393948" w14:textId="1B0A6E9D" w:rsidR="00FE3DE0" w:rsidRPr="0007445A" w:rsidRDefault="00CC68E4" w:rsidP="002171D3">
                  <w:pPr>
                    <w:spacing w:line="260" w:lineRule="exact"/>
                    <w:jc w:val="lef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 xml:space="preserve">〇〇〇〇　</w:t>
                  </w:r>
                  <w:r w:rsidR="00FE3DE0" w:rsidRPr="0007445A">
                    <w:rPr>
                      <w:rFonts w:asciiTheme="minorEastAsia" w:eastAsiaTheme="minorEastAsia" w:hAnsiTheme="minorEastAsia" w:hint="eastAsia"/>
                      <w:sz w:val="22"/>
                      <w:szCs w:val="22"/>
                      <w:lang w:eastAsia="zh-TW"/>
                    </w:rPr>
                    <w:t xml:space="preserve">　</w:t>
                  </w:r>
                </w:p>
              </w:tc>
            </w:tr>
          </w:tbl>
          <w:p w14:paraId="5E13887A" w14:textId="262DDF05" w:rsidR="00424B10" w:rsidRPr="0007445A" w:rsidRDefault="00696CB9" w:rsidP="0058391F">
            <w:pPr>
              <w:autoSpaceDE w:val="0"/>
              <w:autoSpaceDN w:val="0"/>
              <w:jc w:val="right"/>
              <w:rPr>
                <w:rFonts w:asciiTheme="minorEastAsia" w:eastAsiaTheme="minorEastAsia" w:hAnsiTheme="minorEastAsia"/>
                <w:sz w:val="22"/>
                <w:szCs w:val="22"/>
                <w:lang w:eastAsia="zh-TW"/>
              </w:rPr>
            </w:pPr>
            <w:r w:rsidRPr="0007445A">
              <w:rPr>
                <w:rFonts w:asciiTheme="minorEastAsia" w:eastAsiaTheme="minorEastAsia" w:hAnsiTheme="minorEastAsia" w:hint="eastAsia"/>
                <w:sz w:val="22"/>
                <w:szCs w:val="22"/>
                <w:lang w:eastAsia="zh-TW"/>
              </w:rPr>
              <w:t>（注２）</w:t>
            </w:r>
            <w:r w:rsidR="0002271C" w:rsidRPr="0007445A">
              <w:rPr>
                <w:rFonts w:asciiTheme="minorEastAsia" w:eastAsiaTheme="minorEastAsia" w:hAnsiTheme="minorEastAsia" w:hint="eastAsia"/>
                <w:sz w:val="22"/>
                <w:szCs w:val="22"/>
                <w:lang w:eastAsia="zh-TW"/>
              </w:rPr>
              <w:t>（注３）</w:t>
            </w:r>
          </w:p>
          <w:p w14:paraId="312E3B27" w14:textId="77777777" w:rsidR="00F4186F" w:rsidRPr="0007445A" w:rsidRDefault="00F4186F" w:rsidP="0058391F">
            <w:pPr>
              <w:autoSpaceDE w:val="0"/>
              <w:autoSpaceDN w:val="0"/>
              <w:rPr>
                <w:rFonts w:asciiTheme="minorEastAsia" w:eastAsiaTheme="minorEastAsia" w:hAnsiTheme="minorEastAsia"/>
                <w:sz w:val="22"/>
                <w:szCs w:val="22"/>
                <w:lang w:eastAsia="zh-TW"/>
              </w:rPr>
            </w:pPr>
          </w:p>
          <w:p w14:paraId="15839671" w14:textId="5B262695" w:rsidR="00952A27" w:rsidRPr="0007445A" w:rsidRDefault="00E9500F" w:rsidP="009E0A2C">
            <w:pPr>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監査意見</w:t>
            </w:r>
          </w:p>
          <w:p w14:paraId="742F34E7" w14:textId="5C50F4F6" w:rsidR="001C353D" w:rsidRPr="0007445A" w:rsidRDefault="00232EFE" w:rsidP="00B25325">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当監査法人</w:t>
            </w:r>
            <w:r w:rsidR="0075164B"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cstheme="minorBidi" w:hint="eastAsia"/>
                <w:sz w:val="22"/>
                <w:szCs w:val="22"/>
              </w:rPr>
              <w:t>注</w:t>
            </w:r>
            <w:r w:rsidR="0002271C" w:rsidRPr="0007445A">
              <w:rPr>
                <w:rFonts w:asciiTheme="minorEastAsia" w:eastAsiaTheme="minorEastAsia" w:hAnsiTheme="minorEastAsia" w:cstheme="minorBidi" w:hint="eastAsia"/>
                <w:sz w:val="22"/>
                <w:szCs w:val="22"/>
              </w:rPr>
              <w:t>４</w:t>
            </w:r>
            <w:r w:rsidR="0075164B" w:rsidRPr="0007445A">
              <w:rPr>
                <w:rFonts w:asciiTheme="minorEastAsia" w:eastAsiaTheme="minorEastAsia" w:hAnsiTheme="minorEastAsia" w:cstheme="minorBidi" w:hint="eastAsia"/>
                <w:sz w:val="22"/>
                <w:szCs w:val="22"/>
              </w:rPr>
              <w:t>）</w:t>
            </w:r>
            <w:r w:rsidR="001C353D" w:rsidRPr="0007445A">
              <w:rPr>
                <w:rFonts w:asciiTheme="minorEastAsia" w:eastAsiaTheme="minorEastAsia" w:hAnsiTheme="minorEastAsia" w:cstheme="minorBidi" w:hint="eastAsia"/>
                <w:sz w:val="22"/>
                <w:szCs w:val="22"/>
              </w:rPr>
              <w:t>は、</w:t>
            </w:r>
            <w:r w:rsidR="00733EF0" w:rsidRPr="0007445A">
              <w:rPr>
                <w:rFonts w:asciiTheme="minorEastAsia" w:eastAsiaTheme="minorEastAsia" w:hAnsiTheme="minorEastAsia" w:cstheme="minorBidi" w:hint="eastAsia"/>
                <w:sz w:val="22"/>
                <w:szCs w:val="22"/>
              </w:rPr>
              <w:t>医療法第</w:t>
            </w:r>
            <w:r w:rsidR="00733EF0" w:rsidRPr="0007445A">
              <w:rPr>
                <w:rFonts w:asciiTheme="minorEastAsia" w:eastAsiaTheme="minorEastAsia" w:hAnsiTheme="minorEastAsia" w:cstheme="minorBidi"/>
                <w:sz w:val="22"/>
                <w:szCs w:val="22"/>
              </w:rPr>
              <w:t>70</w:t>
            </w:r>
            <w:r w:rsidR="00733EF0" w:rsidRPr="0007445A">
              <w:rPr>
                <w:rFonts w:asciiTheme="minorEastAsia" w:eastAsiaTheme="minorEastAsia" w:hAnsiTheme="minorEastAsia" w:cstheme="minorBidi" w:hint="eastAsia"/>
                <w:sz w:val="22"/>
                <w:szCs w:val="22"/>
              </w:rPr>
              <w:t>条の</w:t>
            </w:r>
            <w:r w:rsidR="00733EF0" w:rsidRPr="0007445A">
              <w:rPr>
                <w:rFonts w:asciiTheme="minorEastAsia" w:eastAsiaTheme="minorEastAsia" w:hAnsiTheme="minorEastAsia" w:cstheme="minorBidi"/>
                <w:sz w:val="22"/>
                <w:szCs w:val="22"/>
              </w:rPr>
              <w:t>14</w:t>
            </w:r>
            <w:r w:rsidR="00733EF0" w:rsidRPr="0007445A">
              <w:rPr>
                <w:rFonts w:asciiTheme="minorEastAsia" w:eastAsiaTheme="minorEastAsia" w:hAnsiTheme="minorEastAsia" w:cstheme="minorBidi" w:hint="eastAsia"/>
                <w:sz w:val="22"/>
                <w:szCs w:val="22"/>
              </w:rPr>
              <w:t>において読み替えて準用する</w:t>
            </w:r>
            <w:r w:rsidR="00E9500F" w:rsidRPr="0007445A">
              <w:rPr>
                <w:rFonts w:asciiTheme="minorEastAsia" w:eastAsiaTheme="minorEastAsia" w:hAnsiTheme="minorEastAsia" w:hint="eastAsia"/>
                <w:sz w:val="22"/>
                <w:szCs w:val="22"/>
              </w:rPr>
              <w:t>医療法</w:t>
            </w:r>
            <w:r w:rsidR="00733EF0" w:rsidRPr="0007445A">
              <w:rPr>
                <w:rFonts w:asciiTheme="minorEastAsia" w:eastAsiaTheme="minorEastAsia" w:hAnsiTheme="minorEastAsia" w:cstheme="minorBidi" w:hint="eastAsia"/>
                <w:sz w:val="22"/>
                <w:szCs w:val="22"/>
              </w:rPr>
              <w:t>第</w:t>
            </w:r>
            <w:r w:rsidR="00733EF0" w:rsidRPr="0007445A">
              <w:rPr>
                <w:rFonts w:asciiTheme="minorEastAsia" w:eastAsiaTheme="minorEastAsia" w:hAnsiTheme="minorEastAsia" w:cstheme="minorBidi"/>
                <w:sz w:val="22"/>
                <w:szCs w:val="22"/>
              </w:rPr>
              <w:t>51</w:t>
            </w:r>
            <w:r w:rsidR="00733EF0" w:rsidRPr="0007445A">
              <w:rPr>
                <w:rFonts w:asciiTheme="minorEastAsia" w:eastAsiaTheme="minorEastAsia" w:hAnsiTheme="minorEastAsia" w:cstheme="minorBidi" w:hint="eastAsia"/>
                <w:sz w:val="22"/>
                <w:szCs w:val="22"/>
              </w:rPr>
              <w:t>条第</w:t>
            </w:r>
            <w:r w:rsidR="00014279" w:rsidRPr="0007445A">
              <w:rPr>
                <w:rFonts w:asciiTheme="minorEastAsia" w:eastAsiaTheme="minorEastAsia" w:hAnsiTheme="minorEastAsia" w:cstheme="minorBidi" w:hint="eastAsia"/>
                <w:sz w:val="22"/>
                <w:szCs w:val="22"/>
              </w:rPr>
              <w:t>５</w:t>
            </w:r>
            <w:r w:rsidR="00733EF0" w:rsidRPr="0007445A">
              <w:rPr>
                <w:rFonts w:asciiTheme="minorEastAsia" w:eastAsiaTheme="minorEastAsia" w:hAnsiTheme="minorEastAsia" w:cstheme="minorBidi" w:hint="eastAsia"/>
                <w:sz w:val="22"/>
                <w:szCs w:val="22"/>
              </w:rPr>
              <w:t>項</w:t>
            </w:r>
            <w:r w:rsidR="001C353D" w:rsidRPr="0007445A">
              <w:rPr>
                <w:rFonts w:asciiTheme="minorEastAsia" w:eastAsiaTheme="minorEastAsia" w:hAnsiTheme="minorEastAsia" w:cstheme="minorBidi" w:hint="eastAsia"/>
                <w:sz w:val="22"/>
                <w:szCs w:val="22"/>
              </w:rPr>
              <w:t>の規定に基づき、</w:t>
            </w:r>
            <w:r w:rsidR="00122CE5" w:rsidRPr="0007445A">
              <w:rPr>
                <w:rFonts w:asciiTheme="minorEastAsia" w:eastAsiaTheme="minorEastAsia" w:hAnsiTheme="minorEastAsia" w:cstheme="minorBidi" w:hint="eastAsia"/>
                <w:sz w:val="22"/>
                <w:szCs w:val="22"/>
              </w:rPr>
              <w:t>地域</w:t>
            </w:r>
            <w:r w:rsidR="001C353D" w:rsidRPr="0007445A">
              <w:rPr>
                <w:rFonts w:asciiTheme="minorEastAsia" w:eastAsiaTheme="minorEastAsia" w:hAnsiTheme="minorEastAsia" w:cstheme="minorBidi" w:hint="eastAsia"/>
                <w:sz w:val="22"/>
                <w:szCs w:val="22"/>
              </w:rPr>
              <w:t>医療</w:t>
            </w:r>
            <w:r w:rsidR="00122CE5" w:rsidRPr="0007445A">
              <w:rPr>
                <w:rFonts w:asciiTheme="minorEastAsia" w:eastAsiaTheme="minorEastAsia" w:hAnsiTheme="minorEastAsia" w:cstheme="minorBidi" w:hint="eastAsia"/>
                <w:sz w:val="22"/>
                <w:szCs w:val="22"/>
              </w:rPr>
              <w:t>連携推進</w:t>
            </w:r>
            <w:r w:rsidR="001C353D" w:rsidRPr="0007445A">
              <w:rPr>
                <w:rFonts w:asciiTheme="minorEastAsia" w:eastAsiaTheme="minorEastAsia" w:hAnsiTheme="minorEastAsia" w:cstheme="minorBidi" w:hint="eastAsia"/>
                <w:sz w:val="22"/>
                <w:szCs w:val="22"/>
              </w:rPr>
              <w:t>法人</w:t>
            </w:r>
            <w:r w:rsidR="00E9500F" w:rsidRPr="0007445A">
              <w:rPr>
                <w:rFonts w:asciiTheme="minorEastAsia" w:eastAsiaTheme="minorEastAsia" w:hAnsiTheme="minorEastAsia" w:hint="eastAsia"/>
                <w:sz w:val="22"/>
                <w:szCs w:val="22"/>
              </w:rPr>
              <w:t>〇〇</w:t>
            </w:r>
            <w:r w:rsidR="001C353D" w:rsidRPr="0007445A">
              <w:rPr>
                <w:rFonts w:asciiTheme="minorEastAsia" w:eastAsiaTheme="minorEastAsia" w:hAnsiTheme="minorEastAsia" w:cstheme="minorBidi" w:hint="eastAsia"/>
                <w:sz w:val="22"/>
                <w:szCs w:val="22"/>
              </w:rPr>
              <w:t>の×年×月×日から×年×月×日までの</w:t>
            </w:r>
            <w:r w:rsidR="00E9500F" w:rsidRPr="0007445A">
              <w:rPr>
                <w:rFonts w:asciiTheme="minorEastAsia" w:eastAsiaTheme="minorEastAsia" w:hAnsiTheme="minorEastAsia" w:hint="eastAsia"/>
                <w:sz w:val="22"/>
                <w:szCs w:val="22"/>
              </w:rPr>
              <w:t>×</w:t>
            </w:r>
            <w:r w:rsidR="001C353D" w:rsidRPr="0007445A">
              <w:rPr>
                <w:rFonts w:asciiTheme="minorEastAsia" w:eastAsiaTheme="minorEastAsia" w:hAnsiTheme="minorEastAsia" w:cstheme="minorBidi" w:hint="eastAsia"/>
                <w:sz w:val="22"/>
                <w:szCs w:val="22"/>
              </w:rPr>
              <w:t>×会計年度</w:t>
            </w:r>
            <w:r w:rsidR="00E9500F" w:rsidRPr="0007445A">
              <w:rPr>
                <w:rFonts w:asciiTheme="minorEastAsia" w:eastAsiaTheme="minorEastAsia" w:hAnsiTheme="minorEastAsia" w:hint="eastAsia"/>
                <w:sz w:val="22"/>
                <w:szCs w:val="22"/>
              </w:rPr>
              <w:t>（注</w:t>
            </w:r>
            <w:r w:rsidR="00AB2831" w:rsidRPr="0007445A">
              <w:rPr>
                <w:rFonts w:asciiTheme="minorEastAsia" w:eastAsiaTheme="minorEastAsia" w:hAnsiTheme="minorEastAsia" w:hint="eastAsia"/>
                <w:sz w:val="22"/>
                <w:szCs w:val="22"/>
              </w:rPr>
              <w:t>５</w:t>
            </w:r>
            <w:r w:rsidR="00E9500F" w:rsidRPr="0007445A">
              <w:rPr>
                <w:rFonts w:asciiTheme="minorEastAsia" w:eastAsiaTheme="minorEastAsia" w:hAnsiTheme="minorEastAsia" w:hint="eastAsia"/>
                <w:sz w:val="22"/>
                <w:szCs w:val="22"/>
              </w:rPr>
              <w:t>）</w:t>
            </w:r>
            <w:r w:rsidR="001C353D" w:rsidRPr="0007445A">
              <w:rPr>
                <w:rFonts w:asciiTheme="minorEastAsia" w:eastAsiaTheme="minorEastAsia" w:hAnsiTheme="minorEastAsia" w:cstheme="minorBidi" w:hint="eastAsia"/>
                <w:sz w:val="22"/>
                <w:szCs w:val="22"/>
              </w:rPr>
              <w:t>の貸借対照表、損益計算書、重要な会計方針及びその他の注記並びに財産目録（以下「</w:t>
            </w:r>
            <w:r w:rsidR="003C1B8A" w:rsidRPr="0007445A">
              <w:rPr>
                <w:rFonts w:asciiTheme="minorEastAsia" w:eastAsiaTheme="minorEastAsia" w:hAnsiTheme="minorEastAsia" w:cstheme="minorBidi" w:hint="eastAsia"/>
                <w:sz w:val="22"/>
                <w:szCs w:val="22"/>
              </w:rPr>
              <w:t>計算書類</w:t>
            </w:r>
            <w:r w:rsidR="001C353D" w:rsidRPr="0007445A">
              <w:rPr>
                <w:rFonts w:asciiTheme="minorEastAsia" w:eastAsiaTheme="minorEastAsia" w:hAnsiTheme="minorEastAsia" w:cstheme="minorBidi" w:hint="eastAsia"/>
                <w:sz w:val="22"/>
                <w:szCs w:val="22"/>
              </w:rPr>
              <w:t>」という。）について監査を行った。</w:t>
            </w:r>
          </w:p>
          <w:p w14:paraId="2C15F988" w14:textId="28D26F97" w:rsidR="00E9500F" w:rsidRPr="0007445A" w:rsidRDefault="00E9500F" w:rsidP="00B25325">
            <w:pPr>
              <w:autoSpaceDE w:val="0"/>
              <w:autoSpaceDN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 xml:space="preserve">　当監査法人（注</w:t>
            </w:r>
            <w:r w:rsidR="0002271C"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）は、上記の計算書類が、</w:t>
            </w:r>
            <w:r w:rsidR="00240795" w:rsidRPr="0007445A">
              <w:rPr>
                <w:rFonts w:asciiTheme="minorEastAsia" w:eastAsiaTheme="minorEastAsia" w:hAnsiTheme="minorEastAsia" w:hint="eastAsia"/>
                <w:sz w:val="22"/>
                <w:szCs w:val="22"/>
              </w:rPr>
              <w:t>全て</w:t>
            </w:r>
            <w:r w:rsidRPr="0007445A">
              <w:rPr>
                <w:rFonts w:asciiTheme="minorEastAsia" w:eastAsiaTheme="minorEastAsia" w:hAnsiTheme="minorEastAsia" w:hint="eastAsia"/>
                <w:sz w:val="22"/>
                <w:szCs w:val="22"/>
              </w:rPr>
              <w:t>の重要な点において</w:t>
            </w:r>
            <w:r w:rsidRPr="0007445A">
              <w:rPr>
                <w:rFonts w:asciiTheme="minorEastAsia" w:eastAsiaTheme="minorEastAsia" w:hAnsiTheme="minorEastAsia" w:cstheme="minorBidi" w:hint="eastAsia"/>
                <w:sz w:val="22"/>
                <w:szCs w:val="22"/>
              </w:rPr>
              <w:t>厚生労働省令第19号</w:t>
            </w:r>
            <w:r w:rsidR="00A32135"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cstheme="minorBidi" w:hint="eastAsia"/>
                <w:sz w:val="22"/>
                <w:szCs w:val="22"/>
              </w:rPr>
              <w:t>平成29年３月21日</w:t>
            </w:r>
            <w:r w:rsidR="00A32135"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cstheme="minorBidi" w:hint="eastAsia"/>
                <w:sz w:val="22"/>
                <w:szCs w:val="22"/>
              </w:rPr>
              <w:t>において定められた地域医療</w:t>
            </w:r>
            <w:r w:rsidRPr="0007445A">
              <w:rPr>
                <w:rFonts w:asciiTheme="minorEastAsia" w:eastAsiaTheme="minorEastAsia" w:hAnsiTheme="minorEastAsia" w:hint="eastAsia"/>
                <w:sz w:val="22"/>
                <w:szCs w:val="22"/>
              </w:rPr>
              <w:t>連携推進</w:t>
            </w:r>
            <w:r w:rsidRPr="0007445A">
              <w:rPr>
                <w:rFonts w:asciiTheme="minorEastAsia" w:eastAsiaTheme="minorEastAsia" w:hAnsiTheme="minorEastAsia" w:cstheme="minorBidi" w:hint="eastAsia"/>
                <w:sz w:val="22"/>
                <w:szCs w:val="22"/>
              </w:rPr>
              <w:t>法人会計基準</w:t>
            </w:r>
            <w:r w:rsidRPr="0007445A">
              <w:rPr>
                <w:rFonts w:asciiTheme="minorEastAsia" w:eastAsiaTheme="minorEastAsia" w:hAnsiTheme="minorEastAsia" w:hint="eastAsia"/>
                <w:sz w:val="22"/>
                <w:szCs w:val="22"/>
              </w:rPr>
              <w:t>及びこれに関連する医政局通知等に準拠して作成されているものと認める。</w:t>
            </w:r>
          </w:p>
          <w:p w14:paraId="23E296B2" w14:textId="62DF3366" w:rsidR="00424B10" w:rsidRPr="0007445A" w:rsidRDefault="00424B10" w:rsidP="00B25325">
            <w:pPr>
              <w:rPr>
                <w:rFonts w:asciiTheme="minorEastAsia" w:eastAsiaTheme="minorEastAsia" w:hAnsiTheme="minorEastAsia"/>
                <w:sz w:val="22"/>
                <w:szCs w:val="22"/>
              </w:rPr>
            </w:pPr>
          </w:p>
          <w:p w14:paraId="5A40476F" w14:textId="77777777" w:rsidR="00E9500F" w:rsidRPr="0007445A" w:rsidRDefault="001C353D" w:rsidP="00B25325">
            <w:pPr>
              <w:autoSpaceDE w:val="0"/>
              <w:autoSpaceDN w:val="0"/>
              <w:rPr>
                <w:rFonts w:asciiTheme="minorEastAsia" w:eastAsiaTheme="minorEastAsia" w:hAnsiTheme="minorEastAsia"/>
                <w:sz w:val="22"/>
                <w:szCs w:val="22"/>
              </w:rPr>
            </w:pPr>
            <w:r w:rsidRPr="0007445A">
              <w:rPr>
                <w:rFonts w:asciiTheme="minorEastAsia" w:eastAsiaTheme="minorEastAsia" w:hAnsiTheme="minorEastAsia" w:cstheme="minorBidi" w:hint="eastAsia"/>
                <w:sz w:val="22"/>
                <w:szCs w:val="22"/>
              </w:rPr>
              <w:t>監査意見</w:t>
            </w:r>
            <w:r w:rsidR="00E9500F" w:rsidRPr="0007445A">
              <w:rPr>
                <w:rFonts w:asciiTheme="minorEastAsia" w:eastAsiaTheme="minorEastAsia" w:hAnsiTheme="minorEastAsia" w:hint="eastAsia"/>
                <w:sz w:val="22"/>
                <w:szCs w:val="22"/>
              </w:rPr>
              <w:t>の根拠</w:t>
            </w:r>
          </w:p>
          <w:p w14:paraId="17F6F307" w14:textId="1AC7EC56" w:rsidR="001C353D" w:rsidRPr="0007445A" w:rsidRDefault="00E9500F" w:rsidP="00B25325">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hint="eastAsia"/>
                <w:sz w:val="22"/>
                <w:szCs w:val="22"/>
              </w:rPr>
              <w:t>当監査法人（注</w:t>
            </w:r>
            <w:r w:rsidR="0002271C"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）は、我が国において一般に公正妥当と認められる監査の基準に準拠して監査を行った。監査の基準における当監査法人（注</w:t>
            </w:r>
            <w:r w:rsidR="0002271C"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）の責任は、「計算書類の監査における</w:t>
            </w:r>
            <w:r w:rsidR="007C71C8" w:rsidRPr="0007445A">
              <w:rPr>
                <w:rFonts w:asciiTheme="minorEastAsia" w:eastAsiaTheme="minorEastAsia" w:hAnsiTheme="minorEastAsia" w:cstheme="minorBidi" w:hint="eastAsia"/>
                <w:sz w:val="22"/>
                <w:szCs w:val="22"/>
              </w:rPr>
              <w:t>監査人の責任</w:t>
            </w:r>
            <w:r w:rsidRPr="0007445A">
              <w:rPr>
                <w:rFonts w:asciiTheme="minorEastAsia" w:eastAsiaTheme="minorEastAsia" w:hAnsiTheme="minorEastAsia" w:hint="eastAsia"/>
                <w:sz w:val="22"/>
                <w:szCs w:val="22"/>
              </w:rPr>
              <w:t>」に記載されている。当監査法人（注</w:t>
            </w:r>
            <w:r w:rsidR="0002271C"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）は、我が国における職業倫理に関する規定に従って、法人から独立しており、</w:t>
            </w:r>
            <w:r w:rsidR="00863DCC" w:rsidRPr="0007445A">
              <w:rPr>
                <w:rFonts w:asciiTheme="minorEastAsia" w:eastAsiaTheme="minorEastAsia" w:hAnsiTheme="minorEastAsia" w:hint="eastAsia"/>
                <w:sz w:val="22"/>
                <w:szCs w:val="22"/>
              </w:rPr>
              <w:t>また</w:t>
            </w:r>
            <w:r w:rsidRPr="0007445A">
              <w:rPr>
                <w:rFonts w:asciiTheme="minorEastAsia" w:eastAsiaTheme="minorEastAsia" w:hAnsiTheme="minorEastAsia" w:hint="eastAsia"/>
                <w:sz w:val="22"/>
                <w:szCs w:val="22"/>
              </w:rPr>
              <w:t>、監査人としてのその他の倫理上の責任を果たしている。</w:t>
            </w:r>
            <w:r w:rsidR="006E1475" w:rsidRPr="0007445A">
              <w:rPr>
                <w:rFonts w:asciiTheme="minorEastAsia" w:eastAsiaTheme="minorEastAsia" w:hAnsiTheme="minorEastAsia" w:cstheme="minorBidi" w:hint="eastAsia"/>
                <w:sz w:val="22"/>
                <w:szCs w:val="22"/>
              </w:rPr>
              <w:t>当監査法人</w:t>
            </w:r>
            <w:r w:rsidR="00CA101D" w:rsidRPr="0007445A">
              <w:rPr>
                <w:rFonts w:asciiTheme="minorEastAsia" w:eastAsiaTheme="minorEastAsia" w:hAnsiTheme="minorEastAsia" w:cstheme="minorBidi" w:hint="eastAsia"/>
                <w:sz w:val="22"/>
                <w:szCs w:val="22"/>
              </w:rPr>
              <w:t>（</w:t>
            </w:r>
            <w:r w:rsidR="006E1475" w:rsidRPr="0007445A">
              <w:rPr>
                <w:rFonts w:asciiTheme="minorEastAsia" w:eastAsiaTheme="minorEastAsia" w:hAnsiTheme="minorEastAsia" w:cstheme="minorBidi" w:hint="eastAsia"/>
                <w:sz w:val="22"/>
                <w:szCs w:val="22"/>
              </w:rPr>
              <w:t>注</w:t>
            </w:r>
            <w:r w:rsidR="0002271C" w:rsidRPr="0007445A">
              <w:rPr>
                <w:rFonts w:asciiTheme="minorEastAsia" w:eastAsiaTheme="minorEastAsia" w:hAnsiTheme="minorEastAsia" w:cstheme="minorBidi" w:hint="eastAsia"/>
                <w:sz w:val="22"/>
                <w:szCs w:val="22"/>
              </w:rPr>
              <w:t>４</w:t>
            </w:r>
            <w:r w:rsidR="00CA101D" w:rsidRPr="0007445A">
              <w:rPr>
                <w:rFonts w:asciiTheme="minorEastAsia" w:eastAsiaTheme="minorEastAsia" w:hAnsiTheme="minorEastAsia" w:cstheme="minorBidi" w:hint="eastAsia"/>
                <w:sz w:val="22"/>
                <w:szCs w:val="22"/>
              </w:rPr>
              <w:t>）</w:t>
            </w:r>
            <w:r w:rsidR="006E1475" w:rsidRPr="0007445A">
              <w:rPr>
                <w:rFonts w:asciiTheme="minorEastAsia" w:eastAsiaTheme="minorEastAsia" w:hAnsiTheme="minorEastAsia" w:cstheme="minorBidi" w:hint="eastAsia"/>
                <w:sz w:val="22"/>
                <w:szCs w:val="22"/>
              </w:rPr>
              <w:t>は、意見表明の基礎となる十分かつ適切な監査証拠を入手したと判断している。</w:t>
            </w:r>
          </w:p>
          <w:p w14:paraId="520D898A" w14:textId="72CFC293" w:rsidR="001C353D" w:rsidRPr="0007445A" w:rsidRDefault="001C353D" w:rsidP="009E0A2C">
            <w:pPr>
              <w:autoSpaceDE w:val="0"/>
              <w:autoSpaceDN w:val="0"/>
              <w:rPr>
                <w:rFonts w:asciiTheme="minorEastAsia" w:eastAsiaTheme="minorEastAsia" w:hAnsiTheme="minorEastAsia"/>
                <w:sz w:val="22"/>
                <w:szCs w:val="22"/>
              </w:rPr>
            </w:pPr>
          </w:p>
          <w:p w14:paraId="7054DCA3" w14:textId="77777777" w:rsidR="00EB5D16" w:rsidRPr="0007445A" w:rsidRDefault="00EB5D16" w:rsidP="00B25325">
            <w:pPr>
              <w:autoSpaceDE w:val="0"/>
              <w:autoSpaceDN w:val="0"/>
              <w:rPr>
                <w:rFonts w:asciiTheme="minorEastAsia" w:eastAsiaTheme="minorEastAsia" w:hAnsiTheme="minorEastAsia"/>
                <w:sz w:val="22"/>
                <w:szCs w:val="22"/>
              </w:rPr>
            </w:pPr>
            <w:r w:rsidRPr="0007445A">
              <w:rPr>
                <w:rFonts w:asciiTheme="minorEastAsia" w:eastAsiaTheme="minorEastAsia" w:hAnsiTheme="minorEastAsia" w:cstheme="minorBidi" w:hint="eastAsia"/>
                <w:sz w:val="22"/>
                <w:szCs w:val="22"/>
              </w:rPr>
              <w:t>その他の記載内容</w:t>
            </w:r>
          </w:p>
          <w:p w14:paraId="02A153F4" w14:textId="071BE7DB" w:rsidR="00EB5D16" w:rsidRPr="0007445A" w:rsidRDefault="00EB5D16"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その他の記載内容は、事業報告書、関係事業者との取引の状況に関する報告書、純資産変動計算書</w:t>
            </w:r>
            <w:r w:rsidR="0003701F" w:rsidRPr="0007445A">
              <w:rPr>
                <w:rFonts w:asciiTheme="minorEastAsia" w:eastAsiaTheme="minorEastAsia" w:hAnsiTheme="minorEastAsia" w:hint="eastAsia"/>
                <w:sz w:val="22"/>
                <w:szCs w:val="22"/>
              </w:rPr>
              <w:t>及び</w:t>
            </w:r>
            <w:r w:rsidRPr="0007445A">
              <w:rPr>
                <w:rFonts w:asciiTheme="minorEastAsia" w:eastAsiaTheme="minorEastAsia" w:hAnsiTheme="minorEastAsia" w:hint="eastAsia"/>
                <w:sz w:val="22"/>
                <w:szCs w:val="22"/>
              </w:rPr>
              <w:t>附属明細表である。理事者の責任は、その他の記載内容を作成し開示することにある。また、監事の責任は、その他の記載内容の報告プロセスの整備及び運用における理事の職務の執行を監視することにある。</w:t>
            </w:r>
          </w:p>
          <w:p w14:paraId="021E5923" w14:textId="770E2A6E" w:rsidR="00EB5D16" w:rsidRPr="0007445A" w:rsidRDefault="00EB5D16"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E57797"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）の計算書類に対する監査意見の対象にはその他の記載内容は含まれておらず、当監査法人（注</w:t>
            </w:r>
            <w:r w:rsidR="00E57797"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）はその他の記載内容に対して意見を表明するものではない。</w:t>
            </w:r>
          </w:p>
          <w:p w14:paraId="74DF2D70" w14:textId="77777777" w:rsidR="001F0DE4" w:rsidRPr="0007445A" w:rsidRDefault="00EB5D16"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計算書類の監査における当監査法人（注</w:t>
            </w:r>
            <w:r w:rsidR="00E57797"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）の責任は、その他の記載内容を通読し、通読の過程において、その他の記載内容と計算書類又は当監査法人（注</w:t>
            </w:r>
            <w:r w:rsidR="00E57797"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）が監査の過程で得た知識との間に重要な相違があるかどうか検討すること、また、そのような重要な相違以外にその他の記載内容に重要な誤りの兆候があるかどうか注意を払うことにある。</w:t>
            </w:r>
          </w:p>
          <w:p w14:paraId="08F50A5B" w14:textId="4DEC149A" w:rsidR="00274476" w:rsidRPr="0007445A" w:rsidRDefault="00EB5D16"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lastRenderedPageBreak/>
              <w:t>当監査法人（注</w:t>
            </w:r>
            <w:r w:rsidR="00E57797"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）は、実施した作業に基づき、その他の記載内容に重要な誤りがあると判断した場合には、その事実を報告することが求められている。</w:t>
            </w:r>
          </w:p>
          <w:p w14:paraId="276888CD" w14:textId="774EEFA6" w:rsidR="00EB5D16" w:rsidRPr="0007445A" w:rsidRDefault="00EB5D16"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その他の記載内容に関して、当監査法人（注</w:t>
            </w:r>
            <w:r w:rsidR="00E57797"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）が報告すべき事項はない。（注</w:t>
            </w:r>
            <w:r w:rsidR="00E57797" w:rsidRPr="0007445A">
              <w:rPr>
                <w:rFonts w:asciiTheme="minorEastAsia" w:eastAsiaTheme="minorEastAsia" w:hAnsiTheme="minorEastAsia" w:hint="eastAsia"/>
                <w:sz w:val="22"/>
                <w:szCs w:val="22"/>
              </w:rPr>
              <w:t>６</w:t>
            </w:r>
            <w:r w:rsidRPr="0007445A">
              <w:rPr>
                <w:rFonts w:asciiTheme="minorEastAsia" w:eastAsiaTheme="minorEastAsia" w:hAnsiTheme="minorEastAsia" w:hint="eastAsia"/>
                <w:sz w:val="22"/>
                <w:szCs w:val="22"/>
              </w:rPr>
              <w:t>）</w:t>
            </w:r>
          </w:p>
          <w:p w14:paraId="20D60E7B" w14:textId="77777777" w:rsidR="00EB5D16" w:rsidRPr="0007445A" w:rsidRDefault="00EB5D16" w:rsidP="009E0A2C">
            <w:pPr>
              <w:autoSpaceDE w:val="0"/>
              <w:autoSpaceDN w:val="0"/>
              <w:rPr>
                <w:rFonts w:asciiTheme="minorEastAsia" w:eastAsiaTheme="minorEastAsia" w:hAnsiTheme="minorEastAsia"/>
                <w:sz w:val="22"/>
                <w:szCs w:val="22"/>
              </w:rPr>
            </w:pPr>
          </w:p>
          <w:p w14:paraId="6C624447" w14:textId="77777777" w:rsidR="001C353D" w:rsidRPr="0007445A" w:rsidRDefault="00101F2C" w:rsidP="00B25325">
            <w:pPr>
              <w:widowControl w:val="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計算書類</w:t>
            </w:r>
            <w:r w:rsidR="001C353D" w:rsidRPr="0007445A">
              <w:rPr>
                <w:rFonts w:asciiTheme="minorEastAsia" w:eastAsiaTheme="minorEastAsia" w:hAnsiTheme="minorEastAsia" w:cstheme="minorBidi" w:hint="eastAsia"/>
                <w:sz w:val="22"/>
                <w:szCs w:val="22"/>
              </w:rPr>
              <w:t>に対する理事者</w:t>
            </w:r>
            <w:r w:rsidR="00E9500F" w:rsidRPr="0007445A">
              <w:rPr>
                <w:rFonts w:asciiTheme="minorEastAsia" w:eastAsiaTheme="minorEastAsia" w:hAnsiTheme="minorEastAsia" w:hint="eastAsia"/>
                <w:sz w:val="22"/>
                <w:szCs w:val="22"/>
              </w:rPr>
              <w:t>及び監事</w:t>
            </w:r>
            <w:r w:rsidR="001C353D" w:rsidRPr="0007445A">
              <w:rPr>
                <w:rFonts w:asciiTheme="minorEastAsia" w:eastAsiaTheme="minorEastAsia" w:hAnsiTheme="minorEastAsia" w:cstheme="minorBidi" w:hint="eastAsia"/>
                <w:sz w:val="22"/>
                <w:szCs w:val="22"/>
              </w:rPr>
              <w:t>の責任</w:t>
            </w:r>
          </w:p>
          <w:p w14:paraId="54B5D636" w14:textId="23DE84D7" w:rsidR="001C353D" w:rsidRPr="0007445A" w:rsidRDefault="001C353D"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cstheme="minorBidi" w:hint="eastAsia"/>
                <w:sz w:val="22"/>
                <w:szCs w:val="22"/>
              </w:rPr>
              <w:t>理事者の責任は、</w:t>
            </w:r>
            <w:r w:rsidR="00453CFD" w:rsidRPr="0007445A">
              <w:rPr>
                <w:rFonts w:asciiTheme="minorEastAsia" w:eastAsiaTheme="minorEastAsia" w:hAnsiTheme="minorEastAsia" w:cstheme="minorBidi" w:hint="eastAsia"/>
                <w:sz w:val="22"/>
                <w:szCs w:val="22"/>
              </w:rPr>
              <w:t>厚生労働省令</w:t>
            </w:r>
            <w:r w:rsidR="00BA67D8" w:rsidRPr="0007445A">
              <w:rPr>
                <w:rFonts w:asciiTheme="minorEastAsia" w:eastAsiaTheme="minorEastAsia" w:hAnsiTheme="minorEastAsia" w:cstheme="minorBidi" w:hint="eastAsia"/>
                <w:sz w:val="22"/>
                <w:szCs w:val="22"/>
              </w:rPr>
              <w:t>第</w:t>
            </w:r>
            <w:r w:rsidR="00740E9C" w:rsidRPr="0007445A">
              <w:rPr>
                <w:rFonts w:asciiTheme="minorEastAsia" w:eastAsiaTheme="minorEastAsia" w:hAnsiTheme="minorEastAsia" w:cstheme="minorBidi" w:hint="eastAsia"/>
                <w:sz w:val="22"/>
                <w:szCs w:val="22"/>
              </w:rPr>
              <w:t>19</w:t>
            </w:r>
            <w:r w:rsidR="009E1CF8" w:rsidRPr="0007445A">
              <w:rPr>
                <w:rFonts w:asciiTheme="minorEastAsia" w:eastAsiaTheme="minorEastAsia" w:hAnsiTheme="minorEastAsia" w:cstheme="minorBidi" w:hint="eastAsia"/>
                <w:sz w:val="22"/>
                <w:szCs w:val="22"/>
              </w:rPr>
              <w:t>号</w:t>
            </w:r>
            <w:r w:rsidR="008B36B5" w:rsidRPr="0007445A">
              <w:rPr>
                <w:rFonts w:asciiTheme="minorEastAsia" w:eastAsiaTheme="minorEastAsia" w:hAnsiTheme="minorEastAsia" w:cstheme="minorBidi" w:hint="eastAsia"/>
                <w:sz w:val="22"/>
                <w:szCs w:val="22"/>
              </w:rPr>
              <w:t>（</w:t>
            </w:r>
            <w:r w:rsidR="00BA67D8" w:rsidRPr="0007445A">
              <w:rPr>
                <w:rFonts w:asciiTheme="minorEastAsia" w:eastAsiaTheme="minorEastAsia" w:hAnsiTheme="minorEastAsia" w:cstheme="minorBidi" w:hint="eastAsia"/>
                <w:sz w:val="22"/>
                <w:szCs w:val="22"/>
              </w:rPr>
              <w:t>平成</w:t>
            </w:r>
            <w:r w:rsidR="00740E9C" w:rsidRPr="0007445A">
              <w:rPr>
                <w:rFonts w:asciiTheme="minorEastAsia" w:eastAsiaTheme="minorEastAsia" w:hAnsiTheme="minorEastAsia" w:cstheme="minorBidi" w:hint="eastAsia"/>
                <w:sz w:val="22"/>
                <w:szCs w:val="22"/>
              </w:rPr>
              <w:t>29</w:t>
            </w:r>
            <w:r w:rsidR="00617A25" w:rsidRPr="0007445A">
              <w:rPr>
                <w:rFonts w:asciiTheme="minorEastAsia" w:eastAsiaTheme="minorEastAsia" w:hAnsiTheme="minorEastAsia" w:cstheme="minorBidi" w:hint="eastAsia"/>
                <w:sz w:val="22"/>
                <w:szCs w:val="22"/>
              </w:rPr>
              <w:t>年</w:t>
            </w:r>
            <w:r w:rsidR="00C536C2" w:rsidRPr="0007445A">
              <w:rPr>
                <w:rFonts w:asciiTheme="minorEastAsia" w:eastAsiaTheme="minorEastAsia" w:hAnsiTheme="minorEastAsia" w:cstheme="minorBidi" w:hint="eastAsia"/>
                <w:sz w:val="22"/>
                <w:szCs w:val="22"/>
              </w:rPr>
              <w:t>３</w:t>
            </w:r>
            <w:r w:rsidR="00617A25" w:rsidRPr="0007445A">
              <w:rPr>
                <w:rFonts w:asciiTheme="minorEastAsia" w:eastAsiaTheme="minorEastAsia" w:hAnsiTheme="minorEastAsia" w:cstheme="minorBidi" w:hint="eastAsia"/>
                <w:sz w:val="22"/>
                <w:szCs w:val="22"/>
              </w:rPr>
              <w:t>月</w:t>
            </w:r>
            <w:r w:rsidR="00C536C2" w:rsidRPr="0007445A">
              <w:rPr>
                <w:rFonts w:asciiTheme="minorEastAsia" w:eastAsiaTheme="minorEastAsia" w:hAnsiTheme="minorEastAsia" w:cstheme="minorBidi" w:hint="eastAsia"/>
                <w:sz w:val="22"/>
                <w:szCs w:val="22"/>
              </w:rPr>
              <w:t>21</w:t>
            </w:r>
            <w:r w:rsidR="00617A25" w:rsidRPr="0007445A">
              <w:rPr>
                <w:rFonts w:asciiTheme="minorEastAsia" w:eastAsiaTheme="minorEastAsia" w:hAnsiTheme="minorEastAsia" w:cstheme="minorBidi" w:hint="eastAsia"/>
                <w:sz w:val="22"/>
                <w:szCs w:val="22"/>
              </w:rPr>
              <w:t>日</w:t>
            </w:r>
            <w:r w:rsidR="008B36B5" w:rsidRPr="0007445A">
              <w:rPr>
                <w:rFonts w:asciiTheme="minorEastAsia" w:eastAsiaTheme="minorEastAsia" w:hAnsiTheme="minorEastAsia" w:hint="eastAsia"/>
                <w:sz w:val="22"/>
                <w:szCs w:val="22"/>
              </w:rPr>
              <w:t>）</w:t>
            </w:r>
            <w:r w:rsidR="00453CFD" w:rsidRPr="0007445A">
              <w:rPr>
                <w:rFonts w:asciiTheme="minorEastAsia" w:eastAsiaTheme="minorEastAsia" w:hAnsiTheme="minorEastAsia" w:cstheme="minorBidi" w:hint="eastAsia"/>
                <w:sz w:val="22"/>
                <w:szCs w:val="22"/>
              </w:rPr>
              <w:t>において</w:t>
            </w:r>
            <w:r w:rsidR="00BA67D8" w:rsidRPr="0007445A">
              <w:rPr>
                <w:rFonts w:asciiTheme="minorEastAsia" w:eastAsiaTheme="minorEastAsia" w:hAnsiTheme="minorEastAsia" w:cstheme="minorBidi" w:hint="eastAsia"/>
                <w:sz w:val="22"/>
                <w:szCs w:val="22"/>
              </w:rPr>
              <w:t>定められた</w:t>
            </w:r>
            <w:r w:rsidR="00122CE5" w:rsidRPr="0007445A">
              <w:rPr>
                <w:rFonts w:asciiTheme="minorEastAsia" w:eastAsiaTheme="minorEastAsia" w:hAnsiTheme="minorEastAsia" w:cstheme="minorBidi" w:hint="eastAsia"/>
                <w:sz w:val="22"/>
                <w:szCs w:val="22"/>
              </w:rPr>
              <w:t>地域</w:t>
            </w:r>
            <w:r w:rsidR="00453CFD" w:rsidRPr="0007445A">
              <w:rPr>
                <w:rFonts w:asciiTheme="minorEastAsia" w:eastAsiaTheme="minorEastAsia" w:hAnsiTheme="minorEastAsia" w:cstheme="minorBidi" w:hint="eastAsia"/>
                <w:sz w:val="22"/>
                <w:szCs w:val="22"/>
              </w:rPr>
              <w:t>医療</w:t>
            </w:r>
            <w:r w:rsidR="00122CE5" w:rsidRPr="0007445A">
              <w:rPr>
                <w:rFonts w:asciiTheme="minorEastAsia" w:eastAsiaTheme="minorEastAsia" w:hAnsiTheme="minorEastAsia" w:hint="eastAsia"/>
                <w:sz w:val="22"/>
                <w:szCs w:val="22"/>
              </w:rPr>
              <w:t>連携推進</w:t>
            </w:r>
            <w:r w:rsidR="00453CFD" w:rsidRPr="0007445A">
              <w:rPr>
                <w:rFonts w:asciiTheme="minorEastAsia" w:eastAsiaTheme="minorEastAsia" w:hAnsiTheme="minorEastAsia" w:cstheme="minorBidi" w:hint="eastAsia"/>
                <w:sz w:val="22"/>
                <w:szCs w:val="22"/>
              </w:rPr>
              <w:t>法人会計基準</w:t>
            </w:r>
            <w:r w:rsidR="00BA67D8" w:rsidRPr="0007445A">
              <w:rPr>
                <w:rFonts w:asciiTheme="minorEastAsia" w:eastAsiaTheme="minorEastAsia" w:hAnsiTheme="minorEastAsia" w:cstheme="minorBidi" w:hint="eastAsia"/>
                <w:sz w:val="22"/>
                <w:szCs w:val="22"/>
              </w:rPr>
              <w:t>及びこれに関連する医政局通知等</w:t>
            </w:r>
            <w:r w:rsidRPr="0007445A">
              <w:rPr>
                <w:rFonts w:asciiTheme="minorEastAsia" w:eastAsiaTheme="minorEastAsia" w:hAnsiTheme="minorEastAsia" w:cstheme="minorBidi" w:hint="eastAsia"/>
                <w:sz w:val="22"/>
                <w:szCs w:val="22"/>
              </w:rPr>
              <w:t>に</w:t>
            </w:r>
            <w:r w:rsidR="00DF5B49" w:rsidRPr="0007445A">
              <w:rPr>
                <w:rFonts w:asciiTheme="minorEastAsia" w:eastAsiaTheme="minorEastAsia" w:hAnsiTheme="minorEastAsia" w:cstheme="minorBidi" w:hint="eastAsia"/>
                <w:sz w:val="22"/>
                <w:szCs w:val="22"/>
              </w:rPr>
              <w:t>準拠して</w:t>
            </w:r>
            <w:r w:rsidR="00101F2C" w:rsidRPr="0007445A">
              <w:rPr>
                <w:rFonts w:asciiTheme="minorEastAsia" w:eastAsiaTheme="minorEastAsia" w:hAnsiTheme="minorEastAsia" w:cstheme="minorBidi" w:hint="eastAsia"/>
                <w:sz w:val="22"/>
                <w:szCs w:val="22"/>
              </w:rPr>
              <w:t>計算書類</w:t>
            </w:r>
            <w:r w:rsidRPr="0007445A">
              <w:rPr>
                <w:rFonts w:asciiTheme="minorEastAsia" w:eastAsiaTheme="minorEastAsia" w:hAnsiTheme="minorEastAsia" w:cstheme="minorBidi" w:hint="eastAsia"/>
                <w:sz w:val="22"/>
                <w:szCs w:val="22"/>
              </w:rPr>
              <w:t>を作成することにある。これには、不正又は誤謬による重要な虚偽表示のない</w:t>
            </w:r>
            <w:r w:rsidR="00101F2C" w:rsidRPr="0007445A">
              <w:rPr>
                <w:rFonts w:asciiTheme="minorEastAsia" w:eastAsiaTheme="minorEastAsia" w:hAnsiTheme="minorEastAsia" w:cstheme="minorBidi" w:hint="eastAsia"/>
                <w:sz w:val="22"/>
                <w:szCs w:val="22"/>
              </w:rPr>
              <w:t>計算書類</w:t>
            </w:r>
            <w:r w:rsidRPr="0007445A">
              <w:rPr>
                <w:rFonts w:asciiTheme="minorEastAsia" w:eastAsiaTheme="minorEastAsia" w:hAnsiTheme="minorEastAsia" w:cstheme="minorBidi" w:hint="eastAsia"/>
                <w:sz w:val="22"/>
                <w:szCs w:val="22"/>
              </w:rPr>
              <w:t>を作成するために理事者が必要と判断した内部統制を整備及び運用することが含まれる。</w:t>
            </w:r>
          </w:p>
          <w:p w14:paraId="352AA9C8" w14:textId="041F7D79" w:rsidR="00E9500F" w:rsidRPr="0007445A" w:rsidRDefault="00E9500F" w:rsidP="00B25325">
            <w:pPr>
              <w:autoSpaceDE w:val="0"/>
              <w:autoSpaceDN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計算書類を作成するに当たり、理事者は、継続事業の前提に基づき計算書類を作成することが適切であるかどうかを評価し、</w:t>
            </w:r>
            <w:r w:rsidR="0091396D" w:rsidRPr="0007445A">
              <w:rPr>
                <w:rFonts w:asciiTheme="minorEastAsia" w:eastAsiaTheme="minorEastAsia" w:hAnsiTheme="minorEastAsia" w:hint="eastAsia"/>
                <w:sz w:val="22"/>
                <w:szCs w:val="22"/>
              </w:rPr>
              <w:t>厚</w:t>
            </w:r>
            <w:r w:rsidRPr="0007445A">
              <w:rPr>
                <w:rFonts w:asciiTheme="minorEastAsia" w:eastAsiaTheme="minorEastAsia" w:hAnsiTheme="minorEastAsia" w:cstheme="minorBidi" w:hint="eastAsia"/>
                <w:sz w:val="22"/>
                <w:szCs w:val="22"/>
              </w:rPr>
              <w:t>生労働省令第19号</w:t>
            </w:r>
            <w:r w:rsidR="008B36B5"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cstheme="minorBidi" w:hint="eastAsia"/>
                <w:sz w:val="22"/>
                <w:szCs w:val="22"/>
              </w:rPr>
              <w:t>平成29年３月21日</w:t>
            </w:r>
            <w:r w:rsidR="008B36B5"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において定められた地域医療</w:t>
            </w:r>
            <w:r w:rsidRPr="0007445A">
              <w:rPr>
                <w:rFonts w:asciiTheme="minorEastAsia" w:eastAsiaTheme="minorEastAsia" w:hAnsiTheme="minorEastAsia" w:hint="eastAsia"/>
                <w:sz w:val="22"/>
                <w:szCs w:val="22"/>
              </w:rPr>
              <w:t>連携推進</w:t>
            </w:r>
            <w:r w:rsidRPr="0007445A">
              <w:rPr>
                <w:rFonts w:asciiTheme="minorEastAsia" w:eastAsiaTheme="minorEastAsia" w:hAnsiTheme="minorEastAsia" w:cstheme="minorBidi" w:hint="eastAsia"/>
                <w:sz w:val="22"/>
                <w:szCs w:val="22"/>
              </w:rPr>
              <w:t>法人</w:t>
            </w:r>
            <w:r w:rsidRPr="0007445A">
              <w:rPr>
                <w:rFonts w:asciiTheme="minorEastAsia" w:eastAsiaTheme="minorEastAsia" w:hAnsiTheme="minorEastAsia" w:hint="eastAsia"/>
                <w:sz w:val="22"/>
                <w:szCs w:val="22"/>
              </w:rPr>
              <w:t>会計基準及びこれに関連する医政局通知等に基づいて継続事業に関する事項を開示する必要がある場合には当該事項を開示する責任がある。</w:t>
            </w:r>
          </w:p>
          <w:p w14:paraId="40C01E3F" w14:textId="1227339F" w:rsidR="00E9500F" w:rsidRPr="0007445A" w:rsidRDefault="00E9500F" w:rsidP="00B25325">
            <w:pPr>
              <w:autoSpaceDE w:val="0"/>
              <w:autoSpaceDN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監事の責任は、財務報告プロセスの整備及び運用における理事の職務の執行を監視することにある。</w:t>
            </w:r>
          </w:p>
          <w:p w14:paraId="1C941FDE" w14:textId="07DCB187" w:rsidR="00E9500F" w:rsidRPr="0007445A" w:rsidRDefault="00E9500F" w:rsidP="00B25325">
            <w:pPr>
              <w:widowControl w:val="0"/>
              <w:rPr>
                <w:rFonts w:asciiTheme="minorEastAsia" w:eastAsiaTheme="minorEastAsia" w:hAnsiTheme="minorEastAsia" w:cstheme="minorBidi"/>
                <w:sz w:val="22"/>
                <w:szCs w:val="22"/>
              </w:rPr>
            </w:pPr>
          </w:p>
          <w:p w14:paraId="5EE7ACAF" w14:textId="77777777" w:rsidR="001C353D" w:rsidRPr="0007445A" w:rsidRDefault="00E9500F" w:rsidP="00B25325">
            <w:pPr>
              <w:widowControl w:val="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計算書類の監査における</w:t>
            </w:r>
            <w:r w:rsidR="001C353D" w:rsidRPr="0007445A">
              <w:rPr>
                <w:rFonts w:asciiTheme="minorEastAsia" w:eastAsiaTheme="minorEastAsia" w:hAnsiTheme="minorEastAsia" w:cstheme="minorBidi" w:hint="eastAsia"/>
                <w:sz w:val="22"/>
                <w:szCs w:val="22"/>
              </w:rPr>
              <w:t>監査人の責任</w:t>
            </w:r>
          </w:p>
          <w:p w14:paraId="0AD602FB" w14:textId="422BFE08" w:rsidR="00E9500F" w:rsidRPr="0007445A" w:rsidRDefault="00E9500F" w:rsidP="00B25325">
            <w:pPr>
              <w:widowControl w:val="0"/>
              <w:ind w:firstLine="21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監査人</w:t>
            </w:r>
            <w:r w:rsidR="001C353D" w:rsidRPr="0007445A">
              <w:rPr>
                <w:rFonts w:asciiTheme="minorEastAsia" w:eastAsiaTheme="minorEastAsia" w:hAnsiTheme="minorEastAsia" w:cstheme="minorBidi" w:hint="eastAsia"/>
                <w:sz w:val="22"/>
                <w:szCs w:val="22"/>
              </w:rPr>
              <w:t>の責任は、</w:t>
            </w:r>
            <w:r w:rsidRPr="0007445A">
              <w:rPr>
                <w:rFonts w:asciiTheme="minorEastAsia" w:eastAsiaTheme="minorEastAsia" w:hAnsiTheme="minorEastAsia" w:cstheme="minorBidi" w:hint="eastAsia"/>
                <w:sz w:val="22"/>
                <w:szCs w:val="22"/>
              </w:rPr>
              <w:t>監査人</w:t>
            </w:r>
            <w:r w:rsidR="001C353D" w:rsidRPr="0007445A">
              <w:rPr>
                <w:rFonts w:asciiTheme="minorEastAsia" w:eastAsiaTheme="minorEastAsia" w:hAnsiTheme="minorEastAsia" w:cstheme="minorBidi" w:hint="eastAsia"/>
                <w:sz w:val="22"/>
                <w:szCs w:val="22"/>
              </w:rPr>
              <w:t>が実施した監査に基づいて、</w:t>
            </w:r>
            <w:r w:rsidRPr="0007445A">
              <w:rPr>
                <w:rFonts w:asciiTheme="minorEastAsia" w:eastAsiaTheme="minorEastAsia" w:hAnsiTheme="minorEastAsia" w:cstheme="minorBidi" w:hint="eastAsia"/>
                <w:sz w:val="22"/>
                <w:szCs w:val="22"/>
              </w:rPr>
              <w:t>全体としての計算書類に不正又は誤謬による重要な虚偽表示がないかどうかについて合理的な保証を得て、監査報告書において</w:t>
            </w:r>
            <w:r w:rsidR="001C353D" w:rsidRPr="0007445A">
              <w:rPr>
                <w:rFonts w:asciiTheme="minorEastAsia" w:eastAsiaTheme="minorEastAsia" w:hAnsiTheme="minorEastAsia" w:cstheme="minorBidi" w:hint="eastAsia"/>
                <w:sz w:val="22"/>
                <w:szCs w:val="22"/>
              </w:rPr>
              <w:t>独立の立場から</w:t>
            </w:r>
            <w:r w:rsidR="00101F2C" w:rsidRPr="0007445A">
              <w:rPr>
                <w:rFonts w:asciiTheme="minorEastAsia" w:eastAsiaTheme="minorEastAsia" w:hAnsiTheme="minorEastAsia" w:cstheme="minorBidi" w:hint="eastAsia"/>
                <w:sz w:val="22"/>
                <w:szCs w:val="22"/>
              </w:rPr>
              <w:t>計算書類</w:t>
            </w:r>
            <w:r w:rsidR="001C353D" w:rsidRPr="0007445A">
              <w:rPr>
                <w:rFonts w:asciiTheme="minorEastAsia" w:eastAsiaTheme="minorEastAsia" w:hAnsiTheme="minorEastAsia" w:cstheme="minorBidi" w:hint="eastAsia"/>
                <w:sz w:val="22"/>
                <w:szCs w:val="22"/>
              </w:rPr>
              <w:t>に対する意見を表明することにある。</w:t>
            </w:r>
            <w:r w:rsidRPr="0007445A">
              <w:rPr>
                <w:rFonts w:asciiTheme="minorEastAsia" w:eastAsiaTheme="minorEastAsia" w:hAnsiTheme="minorEastAsia" w:cstheme="minorBidi" w:hint="eastAsia"/>
                <w:sz w:val="22"/>
                <w:szCs w:val="22"/>
              </w:rPr>
              <w:t>虚偽表示は、不正又は誤謬により発生する可能性があり、個別に又は集計すると、計算書類の利用者の意思決定に影響を与えると合理的に見込まれる場合に、重要性があると判断される。</w:t>
            </w:r>
          </w:p>
          <w:p w14:paraId="78D891F5" w14:textId="2A4CA1E7" w:rsidR="001C353D" w:rsidRPr="0007445A" w:rsidRDefault="00E9500F" w:rsidP="00B25325">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監査人</w:t>
            </w:r>
            <w:r w:rsidR="001C353D" w:rsidRPr="0007445A">
              <w:rPr>
                <w:rFonts w:asciiTheme="minorEastAsia" w:eastAsiaTheme="minorEastAsia" w:hAnsiTheme="minorEastAsia" w:cstheme="minorBidi" w:hint="eastAsia"/>
                <w:sz w:val="22"/>
                <w:szCs w:val="22"/>
              </w:rPr>
              <w:t>は、我が国において一般に公正妥当と認められる監査の基準に</w:t>
            </w:r>
            <w:r w:rsidRPr="0007445A">
              <w:rPr>
                <w:rFonts w:asciiTheme="minorEastAsia" w:eastAsiaTheme="minorEastAsia" w:hAnsiTheme="minorEastAsia" w:cstheme="minorBidi" w:hint="eastAsia"/>
                <w:sz w:val="22"/>
                <w:szCs w:val="22"/>
              </w:rPr>
              <w:t>従って</w:t>
            </w:r>
            <w:r w:rsidR="001C353D" w:rsidRPr="0007445A">
              <w:rPr>
                <w:rFonts w:asciiTheme="minorEastAsia" w:eastAsiaTheme="minorEastAsia" w:hAnsiTheme="minorEastAsia" w:cstheme="minorBidi" w:hint="eastAsia"/>
                <w:sz w:val="22"/>
                <w:szCs w:val="22"/>
              </w:rPr>
              <w:t>、監査</w:t>
            </w:r>
            <w:r w:rsidRPr="0007445A">
              <w:rPr>
                <w:rFonts w:asciiTheme="minorEastAsia" w:eastAsiaTheme="minorEastAsia" w:hAnsiTheme="minorEastAsia" w:cstheme="minorBidi" w:hint="eastAsia"/>
                <w:sz w:val="22"/>
                <w:szCs w:val="22"/>
              </w:rPr>
              <w:t>の過程を通じて、職業的専門家としての判断を行い、職業的懐疑心を保持して以下</w:t>
            </w:r>
            <w:r w:rsidR="001C353D" w:rsidRPr="0007445A">
              <w:rPr>
                <w:rFonts w:asciiTheme="minorEastAsia" w:eastAsiaTheme="minorEastAsia" w:hAnsiTheme="minorEastAsia" w:cstheme="minorBidi" w:hint="eastAsia"/>
                <w:sz w:val="22"/>
                <w:szCs w:val="22"/>
              </w:rPr>
              <w:t>を実施する</w:t>
            </w:r>
            <w:r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hint="eastAsia"/>
                <w:sz w:val="22"/>
                <w:szCs w:val="22"/>
              </w:rPr>
              <w:t>（注</w:t>
            </w:r>
            <w:r w:rsidR="00E57797" w:rsidRPr="0007445A">
              <w:rPr>
                <w:rFonts w:asciiTheme="minorEastAsia" w:eastAsiaTheme="minorEastAsia" w:hAnsiTheme="minorEastAsia" w:hint="eastAsia"/>
                <w:sz w:val="22"/>
                <w:szCs w:val="22"/>
              </w:rPr>
              <w:t>７</w:t>
            </w:r>
            <w:r w:rsidRPr="0007445A">
              <w:rPr>
                <w:rFonts w:asciiTheme="minorEastAsia" w:eastAsiaTheme="minorEastAsia" w:hAnsiTheme="minorEastAsia" w:hint="eastAsia"/>
                <w:sz w:val="22"/>
                <w:szCs w:val="22"/>
              </w:rPr>
              <w:t>）</w:t>
            </w:r>
          </w:p>
          <w:p w14:paraId="76EB033D" w14:textId="1F7C228A" w:rsidR="00E9500F" w:rsidRPr="0007445A" w:rsidRDefault="00B11C8C" w:rsidP="00B25325">
            <w:pPr>
              <w:widowControl w:val="0"/>
              <w:ind w:left="220" w:hangingChars="100" w:hanging="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 xml:space="preserve">・　</w:t>
            </w:r>
            <w:r w:rsidR="001C353D" w:rsidRPr="0007445A">
              <w:rPr>
                <w:rFonts w:asciiTheme="minorEastAsia" w:eastAsiaTheme="minorEastAsia" w:hAnsiTheme="minorEastAsia" w:cstheme="minorBidi" w:hint="eastAsia"/>
                <w:sz w:val="22"/>
                <w:szCs w:val="22"/>
              </w:rPr>
              <w:t>不正又は誤謬による重要な虚偽表示リスク</w:t>
            </w:r>
            <w:r w:rsidR="00E9500F" w:rsidRPr="0007445A">
              <w:rPr>
                <w:rFonts w:asciiTheme="minorEastAsia" w:eastAsiaTheme="minorEastAsia" w:hAnsiTheme="minorEastAsia" w:cstheme="minorBidi" w:hint="eastAsia"/>
                <w:sz w:val="22"/>
                <w:szCs w:val="22"/>
              </w:rPr>
              <w:t>を識別し、</w:t>
            </w:r>
            <w:r w:rsidR="001C353D" w:rsidRPr="0007445A">
              <w:rPr>
                <w:rFonts w:asciiTheme="minorEastAsia" w:eastAsiaTheme="minorEastAsia" w:hAnsiTheme="minorEastAsia" w:cstheme="minorBidi" w:hint="eastAsia"/>
                <w:sz w:val="22"/>
                <w:szCs w:val="22"/>
              </w:rPr>
              <w:t>評価</w:t>
            </w:r>
            <w:r w:rsidR="00E9500F" w:rsidRPr="0007445A">
              <w:rPr>
                <w:rFonts w:asciiTheme="minorEastAsia" w:eastAsiaTheme="minorEastAsia" w:hAnsiTheme="minorEastAsia" w:cstheme="minorBidi" w:hint="eastAsia"/>
                <w:sz w:val="22"/>
                <w:szCs w:val="22"/>
              </w:rPr>
              <w:t>する。また、重要な虚偽表示リスクに対応した監査手続を立案し、実施する。監査手続の</w:t>
            </w:r>
            <w:r w:rsidR="001C353D" w:rsidRPr="0007445A">
              <w:rPr>
                <w:rFonts w:asciiTheme="minorEastAsia" w:eastAsiaTheme="minorEastAsia" w:hAnsiTheme="minorEastAsia" w:cstheme="minorBidi" w:hint="eastAsia"/>
                <w:sz w:val="22"/>
                <w:szCs w:val="22"/>
              </w:rPr>
              <w:t>選択及び適用</w:t>
            </w:r>
            <w:r w:rsidR="00E9500F" w:rsidRPr="0007445A">
              <w:rPr>
                <w:rFonts w:asciiTheme="minorEastAsia" w:eastAsiaTheme="minorEastAsia" w:hAnsiTheme="minorEastAsia" w:cstheme="minorBidi" w:hint="eastAsia"/>
                <w:sz w:val="22"/>
                <w:szCs w:val="22"/>
              </w:rPr>
              <w:t>は監査人の判断による。さらに、意見表明の基礎となる十分かつ適切な監査証拠を入手する。</w:t>
            </w:r>
          </w:p>
          <w:p w14:paraId="7EF37F90" w14:textId="471D2D93" w:rsidR="001C353D" w:rsidRPr="0007445A" w:rsidRDefault="00B11C8C" w:rsidP="00B25325">
            <w:pPr>
              <w:widowControl w:val="0"/>
              <w:ind w:left="220" w:hangingChars="100" w:hanging="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 xml:space="preserve">・　</w:t>
            </w:r>
            <w:r w:rsidR="00E9500F" w:rsidRPr="0007445A">
              <w:rPr>
                <w:rFonts w:asciiTheme="minorEastAsia" w:eastAsiaTheme="minorEastAsia" w:hAnsiTheme="minorEastAsia" w:cstheme="minorBidi" w:hint="eastAsia"/>
                <w:sz w:val="22"/>
                <w:szCs w:val="22"/>
              </w:rPr>
              <w:t>計算書類の</w:t>
            </w:r>
            <w:r w:rsidR="006E1475" w:rsidRPr="0007445A">
              <w:rPr>
                <w:rFonts w:asciiTheme="minorEastAsia" w:eastAsiaTheme="minorEastAsia" w:hAnsiTheme="minorEastAsia" w:cstheme="minorBidi" w:hint="eastAsia"/>
                <w:sz w:val="22"/>
                <w:szCs w:val="22"/>
              </w:rPr>
              <w:t>監査の目的は、内部統制の有効性について意見表明するためのものではないが、</w:t>
            </w:r>
            <w:r w:rsidR="00E9500F" w:rsidRPr="0007445A">
              <w:rPr>
                <w:rFonts w:asciiTheme="minorEastAsia" w:eastAsiaTheme="minorEastAsia" w:hAnsiTheme="minorEastAsia" w:cstheme="minorBidi" w:hint="eastAsia"/>
                <w:sz w:val="22"/>
                <w:szCs w:val="22"/>
              </w:rPr>
              <w:t>監査人</w:t>
            </w:r>
            <w:r w:rsidR="006E1475" w:rsidRPr="0007445A">
              <w:rPr>
                <w:rFonts w:asciiTheme="minorEastAsia" w:eastAsiaTheme="minorEastAsia" w:hAnsiTheme="minorEastAsia" w:cstheme="minorBidi" w:hint="eastAsia"/>
                <w:sz w:val="22"/>
                <w:szCs w:val="22"/>
              </w:rPr>
              <w:t>は、リスク評価の実施に際して、状況に応じた適切な監査手続を立案するために、</w:t>
            </w:r>
            <w:r w:rsidR="00E9500F" w:rsidRPr="0007445A">
              <w:rPr>
                <w:rFonts w:asciiTheme="minorEastAsia" w:eastAsiaTheme="minorEastAsia" w:hAnsiTheme="minorEastAsia" w:cstheme="minorBidi" w:hint="eastAsia"/>
                <w:sz w:val="22"/>
                <w:szCs w:val="22"/>
              </w:rPr>
              <w:t>監査</w:t>
            </w:r>
            <w:r w:rsidR="006E1475" w:rsidRPr="0007445A">
              <w:rPr>
                <w:rFonts w:asciiTheme="minorEastAsia" w:eastAsiaTheme="minorEastAsia" w:hAnsiTheme="minorEastAsia" w:cstheme="minorBidi" w:hint="eastAsia"/>
                <w:sz w:val="22"/>
                <w:szCs w:val="22"/>
              </w:rPr>
              <w:t>に関連する内部統制を検討する。</w:t>
            </w:r>
          </w:p>
          <w:p w14:paraId="59904137" w14:textId="236497A1" w:rsidR="00E9500F" w:rsidRPr="0007445A" w:rsidRDefault="00B11C8C" w:rsidP="00B25325">
            <w:pPr>
              <w:widowControl w:val="0"/>
              <w:ind w:left="220" w:hangingChars="100" w:hanging="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 xml:space="preserve">・　</w:t>
            </w:r>
            <w:r w:rsidR="00E9500F" w:rsidRPr="0007445A">
              <w:rPr>
                <w:rFonts w:asciiTheme="minorEastAsia" w:eastAsiaTheme="minorEastAsia" w:hAnsiTheme="minorEastAsia" w:cstheme="minorBidi" w:hint="eastAsia"/>
                <w:sz w:val="22"/>
                <w:szCs w:val="22"/>
              </w:rPr>
              <w:t>理事者が採用した会計方針及びその適用方法の適切性、並びに理事者によって行われた会計上の見積りの合理性及び関連する注記事項の妥当性を評価する。</w:t>
            </w:r>
          </w:p>
          <w:p w14:paraId="0E22CAA1" w14:textId="07005833" w:rsidR="00E9500F" w:rsidRPr="0007445A" w:rsidRDefault="00B11C8C" w:rsidP="00B25325">
            <w:pPr>
              <w:ind w:left="220" w:hangingChars="100" w:hanging="220"/>
              <w:rPr>
                <w:sz w:val="22"/>
                <w:szCs w:val="22"/>
              </w:rPr>
            </w:pPr>
            <w:r w:rsidRPr="0007445A">
              <w:rPr>
                <w:rFonts w:asciiTheme="minorEastAsia" w:eastAsiaTheme="minorEastAsia" w:hAnsiTheme="minorEastAsia" w:cstheme="minorBidi" w:hint="eastAsia"/>
                <w:sz w:val="22"/>
                <w:szCs w:val="22"/>
              </w:rPr>
              <w:t xml:space="preserve">・　</w:t>
            </w:r>
            <w:r w:rsidR="00E9500F" w:rsidRPr="0007445A">
              <w:rPr>
                <w:rFonts w:asciiTheme="minorEastAsia" w:eastAsiaTheme="minorEastAsia" w:hAnsiTheme="minorEastAsia" w:cstheme="minorBidi" w:hint="eastAsia"/>
                <w:sz w:val="22"/>
                <w:szCs w:val="22"/>
              </w:rPr>
              <w:t>理事者が継続事業を前提として</w:t>
            </w:r>
            <w:r w:rsidR="00821142" w:rsidRPr="0007445A">
              <w:rPr>
                <w:rFonts w:hint="eastAsia"/>
                <w:sz w:val="22"/>
                <w:szCs w:val="22"/>
              </w:rPr>
              <w:t>計算書類</w:t>
            </w:r>
            <w:r w:rsidR="00E9500F" w:rsidRPr="0007445A">
              <w:rPr>
                <w:rFonts w:hint="eastAsia"/>
                <w:sz w:val="22"/>
                <w:szCs w:val="22"/>
              </w:rPr>
              <w:t>を作成することが適切であるかどうか、また、入手した監査証拠に基づき、継続事業の前提に</w:t>
            </w:r>
            <w:r w:rsidR="001C353D" w:rsidRPr="0007445A">
              <w:rPr>
                <w:rFonts w:hint="eastAsia"/>
                <w:sz w:val="22"/>
                <w:szCs w:val="22"/>
              </w:rPr>
              <w:t>重要な</w:t>
            </w:r>
            <w:r w:rsidR="00E9500F" w:rsidRPr="0007445A">
              <w:rPr>
                <w:rFonts w:hint="eastAsia"/>
                <w:sz w:val="22"/>
                <w:szCs w:val="22"/>
              </w:rPr>
              <w:t>疑義を生じさせるような事象又は状況に関して重要な不確実性が認められるかどうか結論付ける。継続事業の前提に関する重要な不確実性が認められる場合は、監査報告書</w:t>
            </w:r>
            <w:r w:rsidR="001C353D" w:rsidRPr="0007445A">
              <w:rPr>
                <w:rFonts w:hint="eastAsia"/>
                <w:sz w:val="22"/>
                <w:szCs w:val="22"/>
              </w:rPr>
              <w:t>において</w:t>
            </w:r>
            <w:r w:rsidR="00E9500F" w:rsidRPr="0007445A">
              <w:rPr>
                <w:rFonts w:hint="eastAsia"/>
                <w:sz w:val="22"/>
                <w:szCs w:val="22"/>
              </w:rPr>
              <w:t>計算書類の注記事項に注意を喚起すること、又は重要な不確実性に関する計算書類の注記事項が適切でない場合は、計算書類に対して除外事項付意見を表明することが求められている。監査人の結論は、監査報告書日までに入手した監査証拠に基づいているが、将来の事象や状況により、法人は継続事業として存続できなくなる可能性がある。</w:t>
            </w:r>
          </w:p>
          <w:p w14:paraId="5BD81E4D" w14:textId="71E6499D" w:rsidR="00E9500F" w:rsidRPr="0007445A" w:rsidRDefault="00B11C8C" w:rsidP="00B25325">
            <w:pPr>
              <w:widowControl w:val="0"/>
              <w:ind w:left="220" w:hangingChars="100" w:hanging="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 xml:space="preserve">・　</w:t>
            </w:r>
            <w:r w:rsidR="00E9500F" w:rsidRPr="0007445A">
              <w:rPr>
                <w:rFonts w:asciiTheme="minorEastAsia" w:eastAsiaTheme="minorEastAsia" w:hAnsiTheme="minorEastAsia" w:cstheme="minorBidi" w:hint="eastAsia"/>
                <w:sz w:val="22"/>
                <w:szCs w:val="22"/>
              </w:rPr>
              <w:t>計算書類の表示及び注記事項が</w:t>
            </w:r>
            <w:r w:rsidR="00A441A6" w:rsidRPr="0007445A">
              <w:rPr>
                <w:rFonts w:asciiTheme="minorEastAsia" w:eastAsiaTheme="minorEastAsia" w:hAnsiTheme="minorEastAsia" w:cstheme="minorBidi" w:hint="eastAsia"/>
                <w:sz w:val="22"/>
                <w:szCs w:val="22"/>
              </w:rPr>
              <w:t>、</w:t>
            </w:r>
            <w:r w:rsidR="00266DFB" w:rsidRPr="0007445A">
              <w:rPr>
                <w:rFonts w:asciiTheme="minorEastAsia" w:eastAsiaTheme="minorEastAsia" w:hAnsiTheme="minorEastAsia" w:cstheme="minorBidi" w:hint="eastAsia"/>
                <w:sz w:val="22"/>
                <w:szCs w:val="22"/>
              </w:rPr>
              <w:t>厚生労働省令第</w:t>
            </w:r>
            <w:r w:rsidR="00740E9C" w:rsidRPr="0007445A">
              <w:rPr>
                <w:rFonts w:asciiTheme="minorEastAsia" w:eastAsiaTheme="minorEastAsia" w:hAnsiTheme="minorEastAsia" w:cstheme="minorBidi" w:hint="eastAsia"/>
                <w:sz w:val="22"/>
                <w:szCs w:val="22"/>
              </w:rPr>
              <w:t>19</w:t>
            </w:r>
            <w:r w:rsidR="00266DFB" w:rsidRPr="0007445A">
              <w:rPr>
                <w:rFonts w:asciiTheme="minorEastAsia" w:eastAsiaTheme="minorEastAsia" w:hAnsiTheme="minorEastAsia" w:cstheme="minorBidi" w:hint="eastAsia"/>
                <w:sz w:val="22"/>
                <w:szCs w:val="22"/>
              </w:rPr>
              <w:t>号</w:t>
            </w:r>
            <w:r w:rsidR="008B36B5" w:rsidRPr="0007445A">
              <w:rPr>
                <w:rFonts w:asciiTheme="minorEastAsia" w:eastAsiaTheme="minorEastAsia" w:hAnsiTheme="minorEastAsia" w:hint="eastAsia"/>
                <w:sz w:val="22"/>
                <w:szCs w:val="22"/>
              </w:rPr>
              <w:t>（</w:t>
            </w:r>
            <w:r w:rsidR="00266DFB" w:rsidRPr="0007445A">
              <w:rPr>
                <w:rFonts w:asciiTheme="minorEastAsia" w:eastAsiaTheme="minorEastAsia" w:hAnsiTheme="minorEastAsia" w:cstheme="minorBidi" w:hint="eastAsia"/>
                <w:sz w:val="22"/>
                <w:szCs w:val="22"/>
              </w:rPr>
              <w:t>平成</w:t>
            </w:r>
            <w:r w:rsidR="00740E9C" w:rsidRPr="0007445A">
              <w:rPr>
                <w:rFonts w:asciiTheme="minorEastAsia" w:eastAsiaTheme="minorEastAsia" w:hAnsiTheme="minorEastAsia" w:cstheme="minorBidi" w:hint="eastAsia"/>
                <w:sz w:val="22"/>
                <w:szCs w:val="22"/>
              </w:rPr>
              <w:t>29</w:t>
            </w:r>
            <w:r w:rsidR="00266DFB" w:rsidRPr="0007445A">
              <w:rPr>
                <w:rFonts w:asciiTheme="minorEastAsia" w:eastAsiaTheme="minorEastAsia" w:hAnsiTheme="minorEastAsia" w:cstheme="minorBidi" w:hint="eastAsia"/>
                <w:sz w:val="22"/>
                <w:szCs w:val="22"/>
              </w:rPr>
              <w:t>年</w:t>
            </w:r>
            <w:r w:rsidR="003860ED" w:rsidRPr="0007445A">
              <w:rPr>
                <w:rFonts w:asciiTheme="minorEastAsia" w:eastAsiaTheme="minorEastAsia" w:hAnsiTheme="minorEastAsia" w:cstheme="minorBidi" w:hint="eastAsia"/>
                <w:sz w:val="22"/>
                <w:szCs w:val="22"/>
              </w:rPr>
              <w:t>３</w:t>
            </w:r>
            <w:r w:rsidR="00122CE5" w:rsidRPr="0007445A">
              <w:rPr>
                <w:rFonts w:asciiTheme="minorEastAsia" w:eastAsiaTheme="minorEastAsia" w:hAnsiTheme="minorEastAsia" w:cstheme="minorBidi" w:hint="eastAsia"/>
                <w:sz w:val="22"/>
                <w:szCs w:val="22"/>
              </w:rPr>
              <w:t>月</w:t>
            </w:r>
            <w:r w:rsidR="00740E9C" w:rsidRPr="0007445A">
              <w:rPr>
                <w:rFonts w:asciiTheme="minorEastAsia" w:eastAsiaTheme="minorEastAsia" w:hAnsiTheme="minorEastAsia" w:cstheme="minorBidi" w:hint="eastAsia"/>
                <w:sz w:val="22"/>
                <w:szCs w:val="22"/>
              </w:rPr>
              <w:t>21</w:t>
            </w:r>
            <w:r w:rsidR="00266DFB" w:rsidRPr="0007445A">
              <w:rPr>
                <w:rFonts w:asciiTheme="minorEastAsia" w:eastAsiaTheme="minorEastAsia" w:hAnsiTheme="minorEastAsia" w:cstheme="minorBidi" w:hint="eastAsia"/>
                <w:sz w:val="22"/>
                <w:szCs w:val="22"/>
              </w:rPr>
              <w:t>日</w:t>
            </w:r>
            <w:r w:rsidR="008B36B5" w:rsidRPr="0007445A">
              <w:rPr>
                <w:rFonts w:asciiTheme="minorEastAsia" w:eastAsiaTheme="minorEastAsia" w:hAnsiTheme="minorEastAsia" w:hint="eastAsia"/>
                <w:sz w:val="22"/>
                <w:szCs w:val="22"/>
              </w:rPr>
              <w:t>）</w:t>
            </w:r>
            <w:r w:rsidR="00266DFB" w:rsidRPr="0007445A">
              <w:rPr>
                <w:rFonts w:asciiTheme="minorEastAsia" w:eastAsiaTheme="minorEastAsia" w:hAnsiTheme="minorEastAsia" w:cstheme="minorBidi" w:hint="eastAsia"/>
                <w:sz w:val="22"/>
                <w:szCs w:val="22"/>
              </w:rPr>
              <w:t>において定められた</w:t>
            </w:r>
            <w:r w:rsidR="00122CE5" w:rsidRPr="0007445A">
              <w:rPr>
                <w:rFonts w:asciiTheme="minorEastAsia" w:eastAsiaTheme="minorEastAsia" w:hAnsiTheme="minorEastAsia" w:cstheme="minorBidi" w:hint="eastAsia"/>
                <w:sz w:val="22"/>
                <w:szCs w:val="22"/>
              </w:rPr>
              <w:t>地域</w:t>
            </w:r>
            <w:r w:rsidR="00266DFB" w:rsidRPr="0007445A">
              <w:rPr>
                <w:rFonts w:asciiTheme="minorEastAsia" w:eastAsiaTheme="minorEastAsia" w:hAnsiTheme="minorEastAsia" w:cstheme="minorBidi" w:hint="eastAsia"/>
                <w:sz w:val="22"/>
                <w:szCs w:val="22"/>
              </w:rPr>
              <w:t>医療</w:t>
            </w:r>
            <w:r w:rsidR="00122CE5" w:rsidRPr="0007445A">
              <w:rPr>
                <w:rFonts w:asciiTheme="minorEastAsia" w:eastAsiaTheme="minorEastAsia" w:hAnsiTheme="minorEastAsia" w:hint="eastAsia"/>
                <w:sz w:val="22"/>
                <w:szCs w:val="22"/>
              </w:rPr>
              <w:t>連携推進</w:t>
            </w:r>
            <w:r w:rsidR="00266DFB" w:rsidRPr="0007445A">
              <w:rPr>
                <w:rFonts w:asciiTheme="minorEastAsia" w:eastAsiaTheme="minorEastAsia" w:hAnsiTheme="minorEastAsia" w:cstheme="minorBidi" w:hint="eastAsia"/>
                <w:sz w:val="22"/>
                <w:szCs w:val="22"/>
              </w:rPr>
              <w:t>法人会計基準及びこれに関連する医政局通知等</w:t>
            </w:r>
            <w:r w:rsidR="001C353D" w:rsidRPr="0007445A">
              <w:rPr>
                <w:rFonts w:asciiTheme="minorEastAsia" w:eastAsiaTheme="minorEastAsia" w:hAnsiTheme="minorEastAsia" w:cstheme="minorBidi" w:hint="eastAsia"/>
                <w:sz w:val="22"/>
                <w:szCs w:val="22"/>
              </w:rPr>
              <w:t>に</w:t>
            </w:r>
            <w:r w:rsidR="00F10975" w:rsidRPr="0007445A">
              <w:rPr>
                <w:rFonts w:asciiTheme="minorEastAsia" w:eastAsiaTheme="minorEastAsia" w:hAnsiTheme="minorEastAsia" w:cstheme="minorBidi" w:hint="eastAsia"/>
                <w:sz w:val="22"/>
                <w:szCs w:val="22"/>
              </w:rPr>
              <w:t>準拠しているかどうか</w:t>
            </w:r>
            <w:r w:rsidR="00E9500F" w:rsidRPr="0007445A">
              <w:rPr>
                <w:rFonts w:asciiTheme="minorEastAsia" w:eastAsiaTheme="minorEastAsia" w:hAnsiTheme="minorEastAsia" w:cstheme="minorBidi" w:hint="eastAsia"/>
                <w:sz w:val="22"/>
                <w:szCs w:val="22"/>
              </w:rPr>
              <w:t>を評価する。</w:t>
            </w:r>
          </w:p>
          <w:p w14:paraId="48CB7508" w14:textId="50F54E57" w:rsidR="001C353D" w:rsidRPr="0007445A" w:rsidRDefault="00E9500F" w:rsidP="00B25325">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監査人は、監事に対して、計画した監査の範囲</w:t>
            </w:r>
            <w:r w:rsidR="001C353D" w:rsidRPr="0007445A">
              <w:rPr>
                <w:rFonts w:asciiTheme="minorEastAsia" w:eastAsiaTheme="minorEastAsia" w:hAnsiTheme="minorEastAsia" w:cstheme="minorBidi" w:hint="eastAsia"/>
                <w:sz w:val="22"/>
                <w:szCs w:val="22"/>
              </w:rPr>
              <w:t>と</w:t>
            </w:r>
            <w:r w:rsidRPr="0007445A">
              <w:rPr>
                <w:rFonts w:asciiTheme="minorEastAsia" w:eastAsiaTheme="minorEastAsia" w:hAnsiTheme="minorEastAsia" w:cstheme="minorBidi" w:hint="eastAsia"/>
                <w:sz w:val="22"/>
                <w:szCs w:val="22"/>
              </w:rPr>
              <w:t>その実施時期、監査の実施過程で識別した内部統制の重要な不備を含む監査上の重要な発見事項、及び監査の基準で求められているその他の事項について報告を行う</w:t>
            </w:r>
            <w:r w:rsidR="001C353D" w:rsidRPr="0007445A">
              <w:rPr>
                <w:rFonts w:asciiTheme="minorEastAsia" w:eastAsiaTheme="minorEastAsia" w:hAnsiTheme="minorEastAsia" w:cstheme="minorBidi" w:hint="eastAsia"/>
                <w:sz w:val="22"/>
                <w:szCs w:val="22"/>
              </w:rPr>
              <w:t>。</w:t>
            </w:r>
          </w:p>
          <w:p w14:paraId="40558EB8" w14:textId="77777777" w:rsidR="001C353D" w:rsidRPr="0007445A" w:rsidRDefault="001C353D" w:rsidP="009E0A2C">
            <w:pPr>
              <w:autoSpaceDE w:val="0"/>
              <w:autoSpaceDN w:val="0"/>
              <w:rPr>
                <w:rFonts w:asciiTheme="minorEastAsia" w:eastAsiaTheme="minorEastAsia" w:hAnsiTheme="minorEastAsia"/>
                <w:sz w:val="22"/>
                <w:szCs w:val="22"/>
              </w:rPr>
            </w:pPr>
          </w:p>
          <w:p w14:paraId="2D510861" w14:textId="77777777" w:rsidR="001C353D" w:rsidRPr="0007445A" w:rsidRDefault="001C353D" w:rsidP="00B25325">
            <w:pPr>
              <w:widowControl w:val="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lastRenderedPageBreak/>
              <w:t>利害関係</w:t>
            </w:r>
          </w:p>
          <w:p w14:paraId="18BB3B6C" w14:textId="58EBD24A" w:rsidR="001C353D" w:rsidRPr="0007445A" w:rsidRDefault="001C353D" w:rsidP="00B25325">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法人と</w:t>
            </w:r>
            <w:r w:rsidR="00232EFE" w:rsidRPr="0007445A">
              <w:rPr>
                <w:rFonts w:asciiTheme="minorEastAsia" w:eastAsiaTheme="minorEastAsia" w:hAnsiTheme="minorEastAsia" w:cstheme="minorBidi" w:hint="eastAsia"/>
                <w:sz w:val="22"/>
                <w:szCs w:val="22"/>
              </w:rPr>
              <w:t>当監査法人</w:t>
            </w:r>
            <w:r w:rsidRPr="0007445A">
              <w:rPr>
                <w:rFonts w:asciiTheme="minorEastAsia" w:eastAsiaTheme="minorEastAsia" w:hAnsiTheme="minorEastAsia" w:cstheme="minorBidi" w:hint="eastAsia"/>
                <w:sz w:val="22"/>
                <w:szCs w:val="22"/>
              </w:rPr>
              <w:t>又は業務執行社員</w:t>
            </w:r>
            <w:r w:rsidR="0091396D" w:rsidRPr="0007445A">
              <w:rPr>
                <w:rFonts w:asciiTheme="minorEastAsia" w:eastAsiaTheme="minorEastAsia" w:hAnsiTheme="minorEastAsia" w:hint="eastAsia"/>
                <w:sz w:val="22"/>
                <w:szCs w:val="22"/>
              </w:rPr>
              <w:t>（注</w:t>
            </w:r>
            <w:r w:rsidR="00E57797" w:rsidRPr="0007445A">
              <w:rPr>
                <w:rFonts w:asciiTheme="minorEastAsia" w:eastAsiaTheme="minorEastAsia" w:hAnsiTheme="minorEastAsia" w:hint="eastAsia"/>
                <w:sz w:val="22"/>
                <w:szCs w:val="22"/>
              </w:rPr>
              <w:t>４</w:t>
            </w:r>
            <w:r w:rsidR="0091396D"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との間には、公認会計士法の規定により記載すべき利害関係はない。</w:t>
            </w:r>
          </w:p>
          <w:p w14:paraId="183BC379" w14:textId="77777777" w:rsidR="00905094" w:rsidRPr="0007445A" w:rsidRDefault="00905094" w:rsidP="00B25325">
            <w:pPr>
              <w:widowControl w:val="0"/>
              <w:ind w:firstLineChars="100" w:firstLine="220"/>
              <w:rPr>
                <w:rFonts w:asciiTheme="minorEastAsia" w:eastAsiaTheme="minorEastAsia" w:hAnsiTheme="minorEastAsia" w:cstheme="minorBidi"/>
                <w:sz w:val="22"/>
                <w:szCs w:val="22"/>
              </w:rPr>
            </w:pPr>
          </w:p>
          <w:p w14:paraId="3DB3AFF7" w14:textId="1FAA62B1" w:rsidR="00E547AB" w:rsidRPr="0007445A" w:rsidRDefault="001C353D" w:rsidP="00B25325">
            <w:pPr>
              <w:pStyle w:val="af9"/>
              <w:wordWrap w:val="0"/>
              <w:jc w:val="right"/>
            </w:pPr>
            <w:r w:rsidRPr="0007445A">
              <w:rPr>
                <w:rFonts w:asciiTheme="minorEastAsia" w:eastAsiaTheme="minorEastAsia" w:hAnsiTheme="minorEastAsia" w:hint="eastAsia"/>
                <w:sz w:val="22"/>
                <w:szCs w:val="22"/>
              </w:rPr>
              <w:t>以　　上</w:t>
            </w:r>
            <w:r w:rsidR="004B4A81" w:rsidRPr="0007445A">
              <w:rPr>
                <w:rFonts w:asciiTheme="minorEastAsia" w:eastAsiaTheme="minorEastAsia" w:hAnsiTheme="minorEastAsia" w:hint="eastAsia"/>
                <w:sz w:val="22"/>
                <w:szCs w:val="22"/>
              </w:rPr>
              <w:t xml:space="preserve">　</w:t>
            </w:r>
          </w:p>
          <w:p w14:paraId="61E34AF7" w14:textId="5AB06F89" w:rsidR="00E547AB" w:rsidRPr="0007445A" w:rsidRDefault="00E547AB" w:rsidP="009E0A2C">
            <w:pPr>
              <w:pStyle w:val="af9"/>
              <w:ind w:left="4253"/>
              <w:jc w:val="right"/>
              <w:rPr>
                <w:color w:val="FF0000"/>
                <w:sz w:val="18"/>
                <w:szCs w:val="18"/>
              </w:rPr>
            </w:pPr>
          </w:p>
        </w:tc>
      </w:tr>
    </w:tbl>
    <w:p w14:paraId="44ABD89D" w14:textId="01347197" w:rsidR="002171D3" w:rsidRPr="0007445A" w:rsidRDefault="002171D3" w:rsidP="008B36B5">
      <w:pPr>
        <w:pStyle w:val="24"/>
        <w:spacing w:line="300" w:lineRule="exact"/>
        <w:ind w:leftChars="300" w:left="1510" w:hangingChars="400" w:hanging="880"/>
        <w:rPr>
          <w:sz w:val="22"/>
          <w:szCs w:val="22"/>
        </w:rPr>
      </w:pPr>
      <w:r w:rsidRPr="0007445A">
        <w:rPr>
          <w:rFonts w:hint="eastAsia"/>
          <w:sz w:val="22"/>
          <w:szCs w:val="22"/>
        </w:rPr>
        <w:lastRenderedPageBreak/>
        <w:t>（注１</w:t>
      </w:r>
      <w:r w:rsidRPr="0007445A">
        <w:rPr>
          <w:rFonts w:asciiTheme="minorEastAsia" w:eastAsiaTheme="minorEastAsia" w:hAnsiTheme="minorEastAsia" w:hint="eastAsia"/>
          <w:sz w:val="22"/>
          <w:szCs w:val="22"/>
        </w:rPr>
        <w:t>）</w:t>
      </w:r>
      <w:r w:rsidR="00854DBE" w:rsidRPr="0007445A">
        <w:rPr>
          <w:rFonts w:asciiTheme="minorEastAsia" w:eastAsiaTheme="minorEastAsia" w:hAnsiTheme="minorEastAsia" w:hint="eastAsia"/>
          <w:sz w:val="22"/>
          <w:szCs w:val="22"/>
        </w:rPr>
        <w:t xml:space="preserve">　</w:t>
      </w:r>
      <w:r w:rsidR="00905094" w:rsidRPr="0007445A">
        <w:rPr>
          <w:rFonts w:hint="eastAsia"/>
          <w:sz w:val="22"/>
          <w:szCs w:val="22"/>
        </w:rPr>
        <w:t>監査報告書の宛先は、法令等又は契約条件において規定されていることがある。監査対象となる計算書類を作成する法人の機関設計に応じて、監査報告書の提出先を宛先とする。</w:t>
      </w:r>
    </w:p>
    <w:p w14:paraId="1B71C6A6" w14:textId="1ECAA683" w:rsidR="00E57797" w:rsidRPr="0007445A" w:rsidRDefault="00E57797" w:rsidP="00782146">
      <w:pPr>
        <w:pStyle w:val="24"/>
        <w:spacing w:line="300" w:lineRule="exact"/>
        <w:ind w:leftChars="300" w:left="1510" w:hangingChars="400" w:hanging="880"/>
        <w:jc w:val="left"/>
        <w:rPr>
          <w:sz w:val="22"/>
          <w:szCs w:val="22"/>
        </w:rPr>
      </w:pPr>
      <w:r w:rsidRPr="0007445A">
        <w:rPr>
          <w:rFonts w:hint="eastAsia"/>
          <w:sz w:val="22"/>
          <w:szCs w:val="22"/>
        </w:rPr>
        <w:t>（注２）　監査責任者が電子署名を行う場合には、監査報告書にその氏名を表示する。</w:t>
      </w:r>
    </w:p>
    <w:p w14:paraId="0FA1D1E9" w14:textId="69EF43A3" w:rsidR="00C52B82" w:rsidRPr="0007445A" w:rsidRDefault="00C52B82" w:rsidP="009E0A2C">
      <w:pPr>
        <w:pStyle w:val="24"/>
        <w:spacing w:line="300" w:lineRule="exact"/>
        <w:ind w:leftChars="300" w:left="1950" w:hangingChars="600" w:hanging="1320"/>
        <w:jc w:val="left"/>
        <w:rPr>
          <w:sz w:val="22"/>
          <w:szCs w:val="22"/>
        </w:rPr>
      </w:pPr>
      <w:r w:rsidRPr="0007445A">
        <w:rPr>
          <w:rFonts w:hint="eastAsia"/>
          <w:sz w:val="22"/>
          <w:szCs w:val="22"/>
        </w:rPr>
        <w:t>（注</w:t>
      </w:r>
      <w:r w:rsidR="00E57797" w:rsidRPr="0007445A">
        <w:rPr>
          <w:rFonts w:hint="eastAsia"/>
          <w:sz w:val="22"/>
          <w:szCs w:val="22"/>
        </w:rPr>
        <w:t>３</w:t>
      </w:r>
      <w:r w:rsidRPr="0007445A">
        <w:rPr>
          <w:rFonts w:hint="eastAsia"/>
          <w:sz w:val="22"/>
          <w:szCs w:val="22"/>
        </w:rPr>
        <w:t>）</w:t>
      </w:r>
      <w:r w:rsidR="00FD7733" w:rsidRPr="0007445A">
        <w:rPr>
          <w:rFonts w:hint="eastAsia"/>
          <w:sz w:val="22"/>
          <w:szCs w:val="22"/>
        </w:rPr>
        <w:t xml:space="preserve">　</w:t>
      </w:r>
      <w:r w:rsidRPr="0007445A">
        <w:rPr>
          <w:rFonts w:hint="eastAsia"/>
          <w:sz w:val="22"/>
          <w:szCs w:val="22"/>
        </w:rPr>
        <w:t>①</w:t>
      </w:r>
      <w:r w:rsidR="00BD4991" w:rsidRPr="0007445A">
        <w:rPr>
          <w:rFonts w:hint="eastAsia"/>
          <w:sz w:val="22"/>
          <w:szCs w:val="22"/>
        </w:rPr>
        <w:t xml:space="preserve">　</w:t>
      </w:r>
      <w:r w:rsidRPr="0007445A">
        <w:rPr>
          <w:rFonts w:hint="eastAsia"/>
          <w:sz w:val="22"/>
          <w:szCs w:val="22"/>
        </w:rPr>
        <w:t>独立監査人が無限責任監査法人の場合で、指定証明でないときには、以下とする。</w:t>
      </w:r>
    </w:p>
    <w:tbl>
      <w:tblPr>
        <w:tblW w:w="0" w:type="auto"/>
        <w:jc w:val="center"/>
        <w:tblLayout w:type="fixed"/>
        <w:tblCellMar>
          <w:left w:w="57" w:type="dxa"/>
          <w:right w:w="57" w:type="dxa"/>
        </w:tblCellMar>
        <w:tblLook w:val="04A0" w:firstRow="1" w:lastRow="0" w:firstColumn="1" w:lastColumn="0" w:noHBand="0" w:noVBand="1"/>
      </w:tblPr>
      <w:tblGrid>
        <w:gridCol w:w="2184"/>
        <w:gridCol w:w="1417"/>
        <w:gridCol w:w="1843"/>
      </w:tblGrid>
      <w:tr w:rsidR="00C52B82" w:rsidRPr="0007445A" w14:paraId="3890BCEB" w14:textId="77777777" w:rsidTr="008F68F4">
        <w:trPr>
          <w:trHeight w:val="284"/>
          <w:jc w:val="center"/>
        </w:trPr>
        <w:tc>
          <w:tcPr>
            <w:tcW w:w="5444" w:type="dxa"/>
            <w:gridSpan w:val="3"/>
            <w:vAlign w:val="center"/>
            <w:hideMark/>
          </w:tcPr>
          <w:p w14:paraId="03168AAC" w14:textId="77777777" w:rsidR="00C52B82" w:rsidRPr="0007445A" w:rsidRDefault="00046730" w:rsidP="0058391F">
            <w:pPr>
              <w:ind w:firstLineChars="5" w:firstLine="11"/>
              <w:jc w:val="left"/>
              <w:rPr>
                <w:rFonts w:asciiTheme="minorEastAsia" w:eastAsiaTheme="minorEastAsia" w:hAnsiTheme="minorEastAsia"/>
                <w:sz w:val="22"/>
                <w:szCs w:val="22"/>
                <w:lang w:eastAsia="zh-TW"/>
              </w:rPr>
            </w:pPr>
            <w:r w:rsidRPr="0007445A">
              <w:rPr>
                <w:rFonts w:ascii="ＭＳ 明朝" w:hAnsi="ＭＳ 明朝" w:cstheme="minorBidi" w:hint="eastAsia"/>
                <w:sz w:val="22"/>
                <w:szCs w:val="22"/>
                <w:lang w:eastAsia="zh-TW"/>
              </w:rPr>
              <w:t>○○</w:t>
            </w:r>
            <w:r w:rsidR="00C52B82" w:rsidRPr="0007445A">
              <w:rPr>
                <w:rFonts w:hint="eastAsia"/>
                <w:sz w:val="22"/>
                <w:szCs w:val="22"/>
                <w:lang w:eastAsia="zh-TW"/>
              </w:rPr>
              <w:t>監査法人</w:t>
            </w:r>
          </w:p>
          <w:p w14:paraId="4DFE8713" w14:textId="0E595AA7" w:rsidR="00C52B82" w:rsidRPr="0007445A" w:rsidRDefault="00E310B6" w:rsidP="00BC05C5">
            <w:pPr>
              <w:spacing w:line="260" w:lineRule="exact"/>
              <w:ind w:firstLineChars="105" w:firstLine="231"/>
              <w:jc w:val="left"/>
              <w:rPr>
                <w:rFonts w:ascii="HGP行書体" w:eastAsia="HGP行書体"/>
                <w:sz w:val="22"/>
                <w:szCs w:val="22"/>
                <w:lang w:eastAsia="zh-TW"/>
              </w:rPr>
            </w:pPr>
            <w:r w:rsidRPr="0007445A">
              <w:rPr>
                <w:rFonts w:asciiTheme="minorEastAsia" w:eastAsiaTheme="minorEastAsia" w:hAnsiTheme="minorEastAsia" w:hint="eastAsia"/>
                <w:sz w:val="22"/>
                <w:szCs w:val="22"/>
                <w:lang w:eastAsia="zh-TW"/>
              </w:rPr>
              <w:t>○○県□□市</w:t>
            </w:r>
          </w:p>
        </w:tc>
      </w:tr>
      <w:tr w:rsidR="00C52B82" w:rsidRPr="0007445A" w14:paraId="1F7245EF" w14:textId="77777777" w:rsidTr="008F68F4">
        <w:trPr>
          <w:trHeight w:hRule="exact" w:val="546"/>
          <w:jc w:val="center"/>
        </w:trPr>
        <w:tc>
          <w:tcPr>
            <w:tcW w:w="2184" w:type="dxa"/>
            <w:vAlign w:val="center"/>
            <w:hideMark/>
          </w:tcPr>
          <w:p w14:paraId="23AC551F" w14:textId="77777777" w:rsidR="00C52B82" w:rsidRPr="0007445A" w:rsidRDefault="00C52B82" w:rsidP="008F68F4">
            <w:pPr>
              <w:spacing w:line="260" w:lineRule="exact"/>
              <w:ind w:left="210"/>
              <w:jc w:val="left"/>
              <w:rPr>
                <w:sz w:val="22"/>
                <w:szCs w:val="22"/>
                <w:lang w:eastAsia="zh-TW"/>
              </w:rPr>
            </w:pPr>
            <w:r w:rsidRPr="0007445A">
              <w:rPr>
                <w:rFonts w:hint="eastAsia"/>
                <w:sz w:val="22"/>
                <w:szCs w:val="22"/>
                <w:lang w:eastAsia="zh-TW"/>
              </w:rPr>
              <w:t>代表社員</w:t>
            </w:r>
          </w:p>
          <w:p w14:paraId="254A4042" w14:textId="77777777" w:rsidR="00C52B82" w:rsidRPr="0007445A" w:rsidRDefault="00C52B82" w:rsidP="008F68F4">
            <w:pPr>
              <w:spacing w:line="260" w:lineRule="exact"/>
              <w:ind w:left="210"/>
              <w:jc w:val="left"/>
              <w:rPr>
                <w:sz w:val="22"/>
                <w:szCs w:val="22"/>
                <w:lang w:eastAsia="zh-TW"/>
              </w:rPr>
            </w:pPr>
            <w:r w:rsidRPr="0007445A">
              <w:rPr>
                <w:rFonts w:hint="eastAsia"/>
                <w:kern w:val="0"/>
                <w:sz w:val="22"/>
                <w:szCs w:val="22"/>
                <w:lang w:eastAsia="zh-TW"/>
              </w:rPr>
              <w:t>業務執行社員</w:t>
            </w:r>
          </w:p>
        </w:tc>
        <w:tc>
          <w:tcPr>
            <w:tcW w:w="1417" w:type="dxa"/>
            <w:vAlign w:val="center"/>
            <w:hideMark/>
          </w:tcPr>
          <w:p w14:paraId="2C8FEE15" w14:textId="77777777" w:rsidR="00C52B82" w:rsidRPr="0007445A" w:rsidRDefault="00C52B82" w:rsidP="008F68F4">
            <w:pPr>
              <w:spacing w:line="260" w:lineRule="exact"/>
              <w:jc w:val="left"/>
              <w:rPr>
                <w:sz w:val="22"/>
                <w:szCs w:val="22"/>
              </w:rPr>
            </w:pPr>
            <w:r w:rsidRPr="0007445A">
              <w:rPr>
                <w:rFonts w:hint="eastAsia"/>
                <w:sz w:val="22"/>
                <w:szCs w:val="22"/>
              </w:rPr>
              <w:t>公認会計士</w:t>
            </w:r>
          </w:p>
        </w:tc>
        <w:tc>
          <w:tcPr>
            <w:tcW w:w="1843" w:type="dxa"/>
            <w:vAlign w:val="center"/>
          </w:tcPr>
          <w:p w14:paraId="28AD67C2" w14:textId="1B02AD7E" w:rsidR="00C52B82" w:rsidRPr="0007445A" w:rsidRDefault="00046730" w:rsidP="008F68F4">
            <w:pPr>
              <w:spacing w:line="260" w:lineRule="exact"/>
              <w:jc w:val="left"/>
              <w:rPr>
                <w:sz w:val="22"/>
                <w:szCs w:val="22"/>
              </w:rPr>
            </w:pPr>
            <w:r w:rsidRPr="0007445A">
              <w:rPr>
                <w:rFonts w:ascii="ＭＳ 明朝" w:hAnsi="ＭＳ 明朝" w:cstheme="minorBidi" w:hint="eastAsia"/>
                <w:sz w:val="22"/>
                <w:szCs w:val="22"/>
              </w:rPr>
              <w:t>○○○○</w:t>
            </w:r>
          </w:p>
        </w:tc>
      </w:tr>
      <w:tr w:rsidR="00C52B82" w:rsidRPr="0007445A" w14:paraId="76AEE116" w14:textId="77777777" w:rsidTr="008F68F4">
        <w:trPr>
          <w:trHeight w:hRule="exact" w:val="303"/>
          <w:jc w:val="center"/>
        </w:trPr>
        <w:tc>
          <w:tcPr>
            <w:tcW w:w="2184" w:type="dxa"/>
            <w:vAlign w:val="center"/>
            <w:hideMark/>
          </w:tcPr>
          <w:p w14:paraId="7DF1AE19" w14:textId="77777777" w:rsidR="00C52B82" w:rsidRPr="0007445A" w:rsidRDefault="00C52B82" w:rsidP="008F68F4">
            <w:pPr>
              <w:spacing w:line="260" w:lineRule="exact"/>
              <w:ind w:left="210"/>
              <w:jc w:val="left"/>
              <w:rPr>
                <w:kern w:val="0"/>
                <w:sz w:val="22"/>
                <w:szCs w:val="22"/>
              </w:rPr>
            </w:pPr>
            <w:r w:rsidRPr="0007445A">
              <w:rPr>
                <w:rFonts w:hint="eastAsia"/>
                <w:kern w:val="0"/>
                <w:sz w:val="22"/>
                <w:szCs w:val="22"/>
              </w:rPr>
              <w:t>業務執行社員</w:t>
            </w:r>
          </w:p>
        </w:tc>
        <w:tc>
          <w:tcPr>
            <w:tcW w:w="1417" w:type="dxa"/>
            <w:vAlign w:val="center"/>
            <w:hideMark/>
          </w:tcPr>
          <w:p w14:paraId="3BB0F1D7" w14:textId="77777777" w:rsidR="00C52B82" w:rsidRPr="0007445A" w:rsidRDefault="00C52B82" w:rsidP="008F68F4">
            <w:pPr>
              <w:spacing w:line="260" w:lineRule="exact"/>
              <w:jc w:val="left"/>
              <w:rPr>
                <w:sz w:val="22"/>
                <w:szCs w:val="22"/>
              </w:rPr>
            </w:pPr>
            <w:r w:rsidRPr="0007445A">
              <w:rPr>
                <w:rFonts w:hint="eastAsia"/>
                <w:sz w:val="22"/>
                <w:szCs w:val="22"/>
              </w:rPr>
              <w:t>公認会計士</w:t>
            </w:r>
          </w:p>
        </w:tc>
        <w:tc>
          <w:tcPr>
            <w:tcW w:w="1843" w:type="dxa"/>
            <w:vAlign w:val="center"/>
          </w:tcPr>
          <w:p w14:paraId="0E3A8938" w14:textId="50C6761E" w:rsidR="00C52B82" w:rsidRPr="0007445A" w:rsidRDefault="00046730" w:rsidP="00C661F5">
            <w:pPr>
              <w:spacing w:line="260" w:lineRule="exact"/>
              <w:jc w:val="left"/>
              <w:rPr>
                <w:sz w:val="22"/>
                <w:szCs w:val="22"/>
              </w:rPr>
            </w:pPr>
            <w:r w:rsidRPr="0007445A">
              <w:rPr>
                <w:rFonts w:ascii="ＭＳ 明朝" w:hAnsi="ＭＳ 明朝" w:cstheme="minorBidi" w:hint="eastAsia"/>
                <w:sz w:val="22"/>
                <w:szCs w:val="22"/>
              </w:rPr>
              <w:t>○○○○</w:t>
            </w:r>
          </w:p>
        </w:tc>
      </w:tr>
      <w:tr w:rsidR="00C661F5" w:rsidRPr="0007445A" w14:paraId="49F6589A" w14:textId="77777777" w:rsidTr="00017F33">
        <w:trPr>
          <w:trHeight w:hRule="exact" w:val="312"/>
          <w:jc w:val="center"/>
        </w:trPr>
        <w:tc>
          <w:tcPr>
            <w:tcW w:w="2184" w:type="dxa"/>
            <w:vAlign w:val="center"/>
          </w:tcPr>
          <w:p w14:paraId="174D5466" w14:textId="77777777" w:rsidR="00C661F5" w:rsidRPr="0007445A" w:rsidRDefault="00C661F5" w:rsidP="008F68F4">
            <w:pPr>
              <w:spacing w:line="260" w:lineRule="exact"/>
              <w:ind w:left="210"/>
              <w:jc w:val="left"/>
              <w:rPr>
                <w:kern w:val="0"/>
                <w:sz w:val="22"/>
                <w:szCs w:val="22"/>
              </w:rPr>
            </w:pPr>
          </w:p>
        </w:tc>
        <w:tc>
          <w:tcPr>
            <w:tcW w:w="1417" w:type="dxa"/>
            <w:vAlign w:val="center"/>
          </w:tcPr>
          <w:p w14:paraId="0CAB95D0" w14:textId="77777777" w:rsidR="00C661F5" w:rsidRPr="0007445A" w:rsidRDefault="00C661F5" w:rsidP="008F68F4">
            <w:pPr>
              <w:spacing w:line="260" w:lineRule="exact"/>
              <w:jc w:val="left"/>
              <w:rPr>
                <w:sz w:val="22"/>
                <w:szCs w:val="22"/>
              </w:rPr>
            </w:pPr>
          </w:p>
        </w:tc>
        <w:tc>
          <w:tcPr>
            <w:tcW w:w="1843" w:type="dxa"/>
            <w:vAlign w:val="center"/>
          </w:tcPr>
          <w:p w14:paraId="2D9F0E5A" w14:textId="497C2B6E" w:rsidR="00C661F5" w:rsidRPr="0007445A" w:rsidRDefault="00C661F5" w:rsidP="001737AF">
            <w:pPr>
              <w:spacing w:line="260" w:lineRule="exact"/>
              <w:jc w:val="right"/>
              <w:rPr>
                <w:rFonts w:ascii="ＭＳ 明朝" w:hAnsi="ＭＳ 明朝" w:cstheme="minorBidi"/>
                <w:sz w:val="22"/>
                <w:szCs w:val="22"/>
              </w:rPr>
            </w:pPr>
            <w:r w:rsidRPr="0007445A">
              <w:rPr>
                <w:rFonts w:hint="eastAsia"/>
                <w:sz w:val="22"/>
                <w:szCs w:val="22"/>
              </w:rPr>
              <w:t>（注２）</w:t>
            </w:r>
          </w:p>
        </w:tc>
      </w:tr>
    </w:tbl>
    <w:p w14:paraId="2DFE0E97" w14:textId="77777777" w:rsidR="008F68F4" w:rsidRPr="0007445A" w:rsidRDefault="008F68F4" w:rsidP="007F7C5C">
      <w:pPr>
        <w:pStyle w:val="24"/>
        <w:spacing w:line="0" w:lineRule="atLeast"/>
        <w:ind w:left="0" w:firstLineChars="600" w:firstLine="1320"/>
        <w:rPr>
          <w:sz w:val="22"/>
          <w:szCs w:val="22"/>
        </w:rPr>
      </w:pPr>
    </w:p>
    <w:p w14:paraId="06828B9A" w14:textId="03809C70" w:rsidR="00C52B82" w:rsidRPr="0007445A" w:rsidRDefault="00C52B82" w:rsidP="00FD7733">
      <w:pPr>
        <w:pStyle w:val="24"/>
        <w:spacing w:line="300" w:lineRule="exact"/>
        <w:ind w:left="0" w:firstLineChars="800" w:firstLine="1760"/>
        <w:rPr>
          <w:sz w:val="22"/>
          <w:szCs w:val="22"/>
        </w:rPr>
      </w:pPr>
      <w:r w:rsidRPr="0007445A">
        <w:rPr>
          <w:rFonts w:hint="eastAsia"/>
          <w:sz w:val="22"/>
          <w:szCs w:val="22"/>
        </w:rPr>
        <w:t>②</w:t>
      </w:r>
      <w:r w:rsidR="00BD4991" w:rsidRPr="0007445A">
        <w:rPr>
          <w:rFonts w:hint="eastAsia"/>
          <w:sz w:val="22"/>
          <w:szCs w:val="22"/>
        </w:rPr>
        <w:t xml:space="preserve">　</w:t>
      </w:r>
      <w:r w:rsidRPr="0007445A">
        <w:rPr>
          <w:rFonts w:hint="eastAsia"/>
          <w:sz w:val="22"/>
          <w:szCs w:val="22"/>
        </w:rPr>
        <w:t>独立監査人が有限責任監査法人の場合は、以下とする。</w:t>
      </w:r>
    </w:p>
    <w:tbl>
      <w:tblPr>
        <w:tblW w:w="0" w:type="auto"/>
        <w:tblInd w:w="2184" w:type="dxa"/>
        <w:tblLayout w:type="fixed"/>
        <w:tblCellMar>
          <w:left w:w="57" w:type="dxa"/>
          <w:right w:w="57" w:type="dxa"/>
        </w:tblCellMar>
        <w:tblLook w:val="04A0" w:firstRow="1" w:lastRow="0" w:firstColumn="1" w:lastColumn="0" w:noHBand="0" w:noVBand="1"/>
      </w:tblPr>
      <w:tblGrid>
        <w:gridCol w:w="2266"/>
        <w:gridCol w:w="1281"/>
        <w:gridCol w:w="1840"/>
      </w:tblGrid>
      <w:tr w:rsidR="00C52B82" w:rsidRPr="0007445A" w14:paraId="7B457210" w14:textId="77777777" w:rsidTr="008F68F4">
        <w:trPr>
          <w:trHeight w:val="403"/>
        </w:trPr>
        <w:tc>
          <w:tcPr>
            <w:tcW w:w="5387" w:type="dxa"/>
            <w:gridSpan w:val="3"/>
            <w:vAlign w:val="center"/>
            <w:hideMark/>
          </w:tcPr>
          <w:p w14:paraId="7740958D" w14:textId="77777777" w:rsidR="00C52B82" w:rsidRPr="0007445A" w:rsidRDefault="00046730" w:rsidP="0058391F">
            <w:pPr>
              <w:ind w:firstLineChars="5" w:firstLine="11"/>
              <w:jc w:val="left"/>
              <w:rPr>
                <w:rFonts w:asciiTheme="minorEastAsia" w:eastAsiaTheme="minorEastAsia" w:hAnsiTheme="minorEastAsia"/>
                <w:sz w:val="22"/>
                <w:szCs w:val="22"/>
                <w:lang w:eastAsia="zh-TW"/>
              </w:rPr>
            </w:pPr>
            <w:r w:rsidRPr="0007445A">
              <w:rPr>
                <w:rFonts w:ascii="ＭＳ 明朝" w:hAnsi="ＭＳ 明朝" w:cstheme="minorBidi" w:hint="eastAsia"/>
                <w:sz w:val="22"/>
                <w:szCs w:val="22"/>
                <w:lang w:eastAsia="zh-TW"/>
              </w:rPr>
              <w:t>○○</w:t>
            </w:r>
            <w:r w:rsidR="00C52B82" w:rsidRPr="0007445A">
              <w:rPr>
                <w:rFonts w:hint="eastAsia"/>
                <w:sz w:val="22"/>
                <w:szCs w:val="22"/>
                <w:lang w:eastAsia="zh-TW"/>
              </w:rPr>
              <w:t>有限責任監査法人</w:t>
            </w:r>
          </w:p>
          <w:p w14:paraId="59325721" w14:textId="51B750F3" w:rsidR="00C52B82" w:rsidRPr="0007445A" w:rsidRDefault="008D2984" w:rsidP="00BC05C5">
            <w:pPr>
              <w:spacing w:line="260" w:lineRule="exact"/>
              <w:ind w:firstLineChars="105" w:firstLine="231"/>
              <w:jc w:val="left"/>
              <w:rPr>
                <w:rFonts w:ascii="HGP行書体" w:eastAsia="HGP行書体"/>
                <w:sz w:val="22"/>
                <w:szCs w:val="22"/>
                <w:lang w:eastAsia="zh-TW"/>
              </w:rPr>
            </w:pPr>
            <w:r w:rsidRPr="0007445A">
              <w:rPr>
                <w:rFonts w:asciiTheme="minorEastAsia" w:eastAsiaTheme="minorEastAsia" w:hAnsiTheme="minorEastAsia" w:hint="eastAsia"/>
                <w:sz w:val="22"/>
                <w:szCs w:val="22"/>
                <w:lang w:eastAsia="zh-TW"/>
              </w:rPr>
              <w:t>○○事務所（注</w:t>
            </w:r>
            <w:r w:rsidR="000D1382">
              <w:rPr>
                <w:rFonts w:asciiTheme="minorEastAsia" w:eastAsiaTheme="minorEastAsia" w:hAnsiTheme="minorEastAsia" w:hint="eastAsia"/>
                <w:sz w:val="22"/>
                <w:szCs w:val="22"/>
                <w:lang w:eastAsia="zh-TW"/>
              </w:rPr>
              <w:t>８</w:t>
            </w:r>
            <w:r w:rsidRPr="0007445A">
              <w:rPr>
                <w:rFonts w:asciiTheme="minorEastAsia" w:eastAsiaTheme="minorEastAsia" w:hAnsiTheme="minorEastAsia" w:hint="eastAsia"/>
                <w:sz w:val="22"/>
                <w:szCs w:val="22"/>
                <w:lang w:eastAsia="zh-TW"/>
              </w:rPr>
              <w:t>）</w:t>
            </w:r>
          </w:p>
        </w:tc>
      </w:tr>
      <w:tr w:rsidR="00C52B82" w:rsidRPr="0007445A" w14:paraId="18230B3D" w14:textId="77777777" w:rsidTr="008F68F4">
        <w:trPr>
          <w:trHeight w:hRule="exact" w:val="565"/>
        </w:trPr>
        <w:tc>
          <w:tcPr>
            <w:tcW w:w="2266" w:type="dxa"/>
            <w:vAlign w:val="center"/>
            <w:hideMark/>
          </w:tcPr>
          <w:p w14:paraId="3235D14A" w14:textId="77777777" w:rsidR="00C52B82" w:rsidRPr="0007445A" w:rsidRDefault="00C52B82" w:rsidP="00022E46">
            <w:pPr>
              <w:spacing w:line="260" w:lineRule="exact"/>
              <w:ind w:left="210"/>
              <w:jc w:val="distribute"/>
              <w:rPr>
                <w:sz w:val="22"/>
                <w:szCs w:val="22"/>
                <w:lang w:eastAsia="zh-TW"/>
              </w:rPr>
            </w:pPr>
            <w:r w:rsidRPr="0007445A">
              <w:rPr>
                <w:rFonts w:hint="eastAsia"/>
                <w:kern w:val="0"/>
                <w:sz w:val="22"/>
                <w:szCs w:val="22"/>
                <w:lang w:eastAsia="zh-TW"/>
              </w:rPr>
              <w:t>指定有限責任社員</w:t>
            </w:r>
          </w:p>
          <w:p w14:paraId="55AAD8ED" w14:textId="77777777" w:rsidR="00C52B82" w:rsidRPr="0007445A" w:rsidRDefault="00C52B82" w:rsidP="00022E46">
            <w:pPr>
              <w:spacing w:line="260" w:lineRule="exact"/>
              <w:ind w:left="210"/>
              <w:jc w:val="distribute"/>
              <w:rPr>
                <w:sz w:val="22"/>
                <w:szCs w:val="22"/>
                <w:lang w:eastAsia="zh-TW"/>
              </w:rPr>
            </w:pPr>
            <w:r w:rsidRPr="0007445A">
              <w:rPr>
                <w:rFonts w:hint="eastAsia"/>
                <w:kern w:val="0"/>
                <w:sz w:val="22"/>
                <w:szCs w:val="22"/>
                <w:lang w:eastAsia="zh-TW"/>
              </w:rPr>
              <w:t>業務執行社員</w:t>
            </w:r>
          </w:p>
        </w:tc>
        <w:tc>
          <w:tcPr>
            <w:tcW w:w="1281" w:type="dxa"/>
            <w:vAlign w:val="center"/>
            <w:hideMark/>
          </w:tcPr>
          <w:p w14:paraId="1650DC29" w14:textId="77777777" w:rsidR="00C52B82" w:rsidRPr="0007445A" w:rsidRDefault="00C52B82" w:rsidP="00022E46">
            <w:pPr>
              <w:spacing w:line="260" w:lineRule="exact"/>
              <w:jc w:val="right"/>
              <w:rPr>
                <w:sz w:val="22"/>
                <w:szCs w:val="22"/>
              </w:rPr>
            </w:pPr>
            <w:r w:rsidRPr="0007445A">
              <w:rPr>
                <w:rFonts w:hint="eastAsia"/>
                <w:sz w:val="22"/>
                <w:szCs w:val="22"/>
              </w:rPr>
              <w:t>公認会計士</w:t>
            </w:r>
          </w:p>
        </w:tc>
        <w:tc>
          <w:tcPr>
            <w:tcW w:w="1840" w:type="dxa"/>
            <w:vAlign w:val="center"/>
          </w:tcPr>
          <w:p w14:paraId="371ABF20" w14:textId="7DA7CBA4" w:rsidR="00C52B82" w:rsidRPr="0007445A" w:rsidRDefault="00046730" w:rsidP="00C661F5">
            <w:pPr>
              <w:spacing w:line="260" w:lineRule="exact"/>
              <w:jc w:val="left"/>
              <w:rPr>
                <w:sz w:val="22"/>
                <w:szCs w:val="22"/>
              </w:rPr>
            </w:pPr>
            <w:r w:rsidRPr="0007445A">
              <w:rPr>
                <w:rFonts w:ascii="ＭＳ 明朝" w:hAnsi="ＭＳ 明朝" w:cstheme="minorBidi" w:hint="eastAsia"/>
                <w:sz w:val="22"/>
                <w:szCs w:val="22"/>
              </w:rPr>
              <w:t>○○○○</w:t>
            </w:r>
          </w:p>
        </w:tc>
      </w:tr>
      <w:tr w:rsidR="00C52B82" w:rsidRPr="0007445A" w14:paraId="5EABDAB6" w14:textId="77777777" w:rsidTr="008F68F4">
        <w:trPr>
          <w:trHeight w:hRule="exact" w:val="573"/>
        </w:trPr>
        <w:tc>
          <w:tcPr>
            <w:tcW w:w="2266" w:type="dxa"/>
            <w:vAlign w:val="center"/>
            <w:hideMark/>
          </w:tcPr>
          <w:p w14:paraId="1372EA1F" w14:textId="77777777" w:rsidR="00C52B82" w:rsidRPr="0007445A" w:rsidRDefault="00C52B82" w:rsidP="00022E46">
            <w:pPr>
              <w:spacing w:line="260" w:lineRule="exact"/>
              <w:ind w:left="210"/>
              <w:jc w:val="distribute"/>
              <w:rPr>
                <w:kern w:val="0"/>
                <w:sz w:val="22"/>
                <w:szCs w:val="22"/>
                <w:lang w:eastAsia="zh-TW"/>
              </w:rPr>
            </w:pPr>
            <w:r w:rsidRPr="0007445A">
              <w:rPr>
                <w:rFonts w:hint="eastAsia"/>
                <w:kern w:val="0"/>
                <w:sz w:val="22"/>
                <w:szCs w:val="22"/>
                <w:lang w:eastAsia="zh-TW"/>
              </w:rPr>
              <w:t>指定有限責任社員</w:t>
            </w:r>
          </w:p>
          <w:p w14:paraId="3A8C5B43" w14:textId="77777777" w:rsidR="00C52B82" w:rsidRPr="0007445A" w:rsidRDefault="00C52B82" w:rsidP="00022E46">
            <w:pPr>
              <w:spacing w:line="260" w:lineRule="exact"/>
              <w:ind w:left="210"/>
              <w:jc w:val="distribute"/>
              <w:rPr>
                <w:sz w:val="22"/>
                <w:szCs w:val="22"/>
                <w:lang w:eastAsia="zh-TW"/>
              </w:rPr>
            </w:pPr>
            <w:r w:rsidRPr="0007445A">
              <w:rPr>
                <w:rFonts w:hint="eastAsia"/>
                <w:kern w:val="0"/>
                <w:sz w:val="22"/>
                <w:szCs w:val="22"/>
                <w:lang w:eastAsia="zh-TW"/>
              </w:rPr>
              <w:t>業務執行社員</w:t>
            </w:r>
          </w:p>
        </w:tc>
        <w:tc>
          <w:tcPr>
            <w:tcW w:w="1281" w:type="dxa"/>
            <w:vAlign w:val="center"/>
            <w:hideMark/>
          </w:tcPr>
          <w:p w14:paraId="3595F56D" w14:textId="77777777" w:rsidR="00C52B82" w:rsidRPr="0007445A" w:rsidRDefault="00C52B82" w:rsidP="00022E46">
            <w:pPr>
              <w:spacing w:line="260" w:lineRule="exact"/>
              <w:jc w:val="right"/>
              <w:rPr>
                <w:sz w:val="22"/>
                <w:szCs w:val="22"/>
              </w:rPr>
            </w:pPr>
            <w:r w:rsidRPr="0007445A">
              <w:rPr>
                <w:rFonts w:hint="eastAsia"/>
                <w:sz w:val="22"/>
                <w:szCs w:val="22"/>
              </w:rPr>
              <w:t>公認会計士</w:t>
            </w:r>
          </w:p>
        </w:tc>
        <w:tc>
          <w:tcPr>
            <w:tcW w:w="1840" w:type="dxa"/>
            <w:vAlign w:val="center"/>
          </w:tcPr>
          <w:p w14:paraId="54F53981" w14:textId="293C4824" w:rsidR="00C52B82" w:rsidRPr="0007445A" w:rsidRDefault="00046730" w:rsidP="00C661F5">
            <w:pPr>
              <w:spacing w:line="260" w:lineRule="exact"/>
              <w:jc w:val="left"/>
              <w:rPr>
                <w:sz w:val="22"/>
                <w:szCs w:val="22"/>
              </w:rPr>
            </w:pPr>
            <w:r w:rsidRPr="0007445A">
              <w:rPr>
                <w:rFonts w:ascii="ＭＳ 明朝" w:hAnsi="ＭＳ 明朝" w:cstheme="minorBidi" w:hint="eastAsia"/>
                <w:sz w:val="22"/>
                <w:szCs w:val="22"/>
              </w:rPr>
              <w:t>○○○○</w:t>
            </w:r>
          </w:p>
        </w:tc>
      </w:tr>
      <w:tr w:rsidR="00C661F5" w:rsidRPr="0007445A" w14:paraId="0C2639C4" w14:textId="77777777" w:rsidTr="00017F33">
        <w:trPr>
          <w:trHeight w:hRule="exact" w:val="312"/>
        </w:trPr>
        <w:tc>
          <w:tcPr>
            <w:tcW w:w="2266" w:type="dxa"/>
            <w:vAlign w:val="center"/>
          </w:tcPr>
          <w:p w14:paraId="76720DD2" w14:textId="77777777" w:rsidR="00C661F5" w:rsidRPr="0007445A" w:rsidRDefault="00C661F5" w:rsidP="00022E46">
            <w:pPr>
              <w:spacing w:line="260" w:lineRule="exact"/>
              <w:ind w:left="210"/>
              <w:jc w:val="distribute"/>
              <w:rPr>
                <w:kern w:val="0"/>
                <w:sz w:val="22"/>
                <w:szCs w:val="22"/>
              </w:rPr>
            </w:pPr>
          </w:p>
        </w:tc>
        <w:tc>
          <w:tcPr>
            <w:tcW w:w="1281" w:type="dxa"/>
            <w:vAlign w:val="center"/>
          </w:tcPr>
          <w:p w14:paraId="10892728" w14:textId="77777777" w:rsidR="00C661F5" w:rsidRPr="0007445A" w:rsidRDefault="00C661F5" w:rsidP="00022E46">
            <w:pPr>
              <w:spacing w:line="260" w:lineRule="exact"/>
              <w:jc w:val="right"/>
              <w:rPr>
                <w:sz w:val="22"/>
                <w:szCs w:val="22"/>
              </w:rPr>
            </w:pPr>
          </w:p>
        </w:tc>
        <w:tc>
          <w:tcPr>
            <w:tcW w:w="1840" w:type="dxa"/>
            <w:vAlign w:val="center"/>
          </w:tcPr>
          <w:p w14:paraId="78AFD25D" w14:textId="7F2DF1F7" w:rsidR="00C661F5" w:rsidRPr="0007445A" w:rsidRDefault="00C661F5" w:rsidP="001737AF">
            <w:pPr>
              <w:spacing w:line="260" w:lineRule="exact"/>
              <w:jc w:val="right"/>
              <w:rPr>
                <w:rFonts w:ascii="ＭＳ 明朝" w:hAnsi="ＭＳ 明朝" w:cstheme="minorBidi"/>
                <w:sz w:val="22"/>
                <w:szCs w:val="22"/>
              </w:rPr>
            </w:pPr>
            <w:r w:rsidRPr="0007445A">
              <w:rPr>
                <w:rFonts w:hint="eastAsia"/>
                <w:sz w:val="22"/>
                <w:szCs w:val="22"/>
              </w:rPr>
              <w:t>（注２）</w:t>
            </w:r>
          </w:p>
        </w:tc>
      </w:tr>
    </w:tbl>
    <w:p w14:paraId="01F25196" w14:textId="77777777" w:rsidR="00C52B82" w:rsidRPr="0007445A" w:rsidRDefault="00C52B82" w:rsidP="007F7C5C">
      <w:pPr>
        <w:pStyle w:val="24"/>
        <w:spacing w:line="0" w:lineRule="atLeast"/>
        <w:ind w:left="0" w:firstLineChars="600" w:firstLine="1320"/>
        <w:rPr>
          <w:sz w:val="22"/>
          <w:szCs w:val="22"/>
        </w:rPr>
      </w:pPr>
    </w:p>
    <w:p w14:paraId="48309652" w14:textId="77FE240A" w:rsidR="00C52B82" w:rsidRPr="0007445A" w:rsidRDefault="00C52B82" w:rsidP="00FD7733">
      <w:pPr>
        <w:pStyle w:val="24"/>
        <w:spacing w:line="300" w:lineRule="exact"/>
        <w:ind w:left="0" w:firstLineChars="800" w:firstLine="1760"/>
        <w:rPr>
          <w:sz w:val="22"/>
          <w:szCs w:val="22"/>
        </w:rPr>
      </w:pPr>
      <w:r w:rsidRPr="0007445A">
        <w:rPr>
          <w:rFonts w:hint="eastAsia"/>
          <w:sz w:val="22"/>
          <w:szCs w:val="22"/>
        </w:rPr>
        <w:t>③</w:t>
      </w:r>
      <w:r w:rsidR="00BD4991" w:rsidRPr="0007445A">
        <w:rPr>
          <w:rFonts w:hint="eastAsia"/>
          <w:sz w:val="22"/>
          <w:szCs w:val="22"/>
        </w:rPr>
        <w:t xml:space="preserve">　</w:t>
      </w:r>
      <w:r w:rsidRPr="0007445A">
        <w:rPr>
          <w:rFonts w:hint="eastAsia"/>
          <w:sz w:val="22"/>
          <w:szCs w:val="22"/>
        </w:rPr>
        <w:t>独立監査人が公認会計士の場合には、以下とする。</w:t>
      </w:r>
    </w:p>
    <w:tbl>
      <w:tblPr>
        <w:tblW w:w="4195" w:type="dxa"/>
        <w:tblInd w:w="2184" w:type="dxa"/>
        <w:tblLayout w:type="fixed"/>
        <w:tblCellMar>
          <w:left w:w="57" w:type="dxa"/>
          <w:right w:w="57" w:type="dxa"/>
        </w:tblCellMar>
        <w:tblLook w:val="04A0" w:firstRow="1" w:lastRow="0" w:firstColumn="1" w:lastColumn="0" w:noHBand="0" w:noVBand="1"/>
      </w:tblPr>
      <w:tblGrid>
        <w:gridCol w:w="708"/>
        <w:gridCol w:w="1557"/>
        <w:gridCol w:w="1930"/>
      </w:tblGrid>
      <w:tr w:rsidR="00C52B82" w:rsidRPr="0007445A" w14:paraId="2861C360" w14:textId="77777777" w:rsidTr="009E0A2C">
        <w:trPr>
          <w:cantSplit/>
          <w:trHeight w:val="235"/>
        </w:trPr>
        <w:tc>
          <w:tcPr>
            <w:tcW w:w="4195" w:type="dxa"/>
            <w:gridSpan w:val="3"/>
            <w:vAlign w:val="center"/>
            <w:hideMark/>
          </w:tcPr>
          <w:p w14:paraId="696064F7" w14:textId="53F66454" w:rsidR="00C52B82" w:rsidRPr="0007445A" w:rsidRDefault="00046730" w:rsidP="0058391F">
            <w:pPr>
              <w:ind w:firstLineChars="5" w:firstLine="11"/>
              <w:jc w:val="left"/>
              <w:rPr>
                <w:rFonts w:asciiTheme="minorEastAsia" w:eastAsiaTheme="minorEastAsia" w:hAnsiTheme="minorEastAsia"/>
                <w:sz w:val="22"/>
                <w:szCs w:val="22"/>
                <w:lang w:eastAsia="zh-TW"/>
              </w:rPr>
            </w:pPr>
            <w:r w:rsidRPr="0007445A">
              <w:rPr>
                <w:rFonts w:ascii="ＭＳ 明朝" w:hAnsi="ＭＳ 明朝" w:cstheme="minorBidi" w:hint="eastAsia"/>
                <w:sz w:val="22"/>
                <w:szCs w:val="22"/>
                <w:lang w:eastAsia="zh-TW"/>
              </w:rPr>
              <w:t>○○</w:t>
            </w:r>
            <w:r w:rsidR="00C52B82" w:rsidRPr="0007445A">
              <w:rPr>
                <w:rFonts w:hint="eastAsia"/>
                <w:sz w:val="22"/>
                <w:szCs w:val="22"/>
                <w:lang w:eastAsia="zh-TW"/>
              </w:rPr>
              <w:t>公認会計士事務所</w:t>
            </w:r>
          </w:p>
          <w:p w14:paraId="0B03B5CA" w14:textId="33C9AE9D" w:rsidR="00C52B82" w:rsidRPr="0007445A" w:rsidRDefault="00E310B6" w:rsidP="00BC05C5">
            <w:pPr>
              <w:spacing w:line="260" w:lineRule="exact"/>
              <w:ind w:firstLineChars="105" w:firstLine="231"/>
              <w:jc w:val="left"/>
              <w:rPr>
                <w:rFonts w:ascii="HGP行書体" w:eastAsia="HGP行書体"/>
                <w:sz w:val="22"/>
                <w:szCs w:val="22"/>
                <w:lang w:eastAsia="zh-TW"/>
              </w:rPr>
            </w:pPr>
            <w:r w:rsidRPr="0007445A">
              <w:rPr>
                <w:rFonts w:asciiTheme="minorEastAsia" w:eastAsiaTheme="minorEastAsia" w:hAnsiTheme="minorEastAsia" w:hint="eastAsia"/>
                <w:sz w:val="22"/>
                <w:szCs w:val="22"/>
                <w:lang w:eastAsia="zh-TW"/>
              </w:rPr>
              <w:t>○○県□□市</w:t>
            </w:r>
          </w:p>
        </w:tc>
      </w:tr>
      <w:tr w:rsidR="00C52B82" w:rsidRPr="0007445A" w14:paraId="7D2F672B" w14:textId="77777777" w:rsidTr="009E0A2C">
        <w:trPr>
          <w:trHeight w:hRule="exact" w:val="369"/>
        </w:trPr>
        <w:tc>
          <w:tcPr>
            <w:tcW w:w="708" w:type="dxa"/>
            <w:vAlign w:val="center"/>
            <w:hideMark/>
          </w:tcPr>
          <w:p w14:paraId="49910E2B" w14:textId="77777777" w:rsidR="00C52B82" w:rsidRPr="0007445A" w:rsidRDefault="00C52B82" w:rsidP="00C52B82">
            <w:pPr>
              <w:spacing w:line="260" w:lineRule="exact"/>
              <w:ind w:left="210"/>
              <w:jc w:val="left"/>
              <w:rPr>
                <w:sz w:val="22"/>
                <w:szCs w:val="22"/>
                <w:lang w:eastAsia="zh-TW"/>
              </w:rPr>
            </w:pPr>
          </w:p>
        </w:tc>
        <w:tc>
          <w:tcPr>
            <w:tcW w:w="1557" w:type="dxa"/>
            <w:vAlign w:val="center"/>
            <w:hideMark/>
          </w:tcPr>
          <w:p w14:paraId="5CD96EB9" w14:textId="77777777" w:rsidR="00C52B82" w:rsidRPr="0007445A" w:rsidRDefault="00C52B82" w:rsidP="00C52B82">
            <w:pPr>
              <w:spacing w:line="260" w:lineRule="exact"/>
              <w:jc w:val="left"/>
              <w:rPr>
                <w:sz w:val="22"/>
                <w:szCs w:val="22"/>
              </w:rPr>
            </w:pPr>
            <w:r w:rsidRPr="0007445A">
              <w:rPr>
                <w:rFonts w:hint="eastAsia"/>
                <w:sz w:val="22"/>
                <w:szCs w:val="22"/>
              </w:rPr>
              <w:t>公認会計士</w:t>
            </w:r>
          </w:p>
        </w:tc>
        <w:tc>
          <w:tcPr>
            <w:tcW w:w="1930" w:type="dxa"/>
            <w:vAlign w:val="center"/>
          </w:tcPr>
          <w:p w14:paraId="1C7986A7" w14:textId="08A866C5" w:rsidR="00C52B82" w:rsidRPr="0007445A" w:rsidRDefault="00046730" w:rsidP="00C52B82">
            <w:pPr>
              <w:spacing w:line="260" w:lineRule="exact"/>
              <w:jc w:val="left"/>
              <w:rPr>
                <w:sz w:val="22"/>
                <w:szCs w:val="22"/>
              </w:rPr>
            </w:pPr>
            <w:r w:rsidRPr="0007445A">
              <w:rPr>
                <w:rFonts w:ascii="ＭＳ 明朝" w:hAnsi="ＭＳ 明朝" w:cstheme="minorBidi" w:hint="eastAsia"/>
                <w:sz w:val="22"/>
                <w:szCs w:val="22"/>
              </w:rPr>
              <w:t>○○○○</w:t>
            </w:r>
          </w:p>
        </w:tc>
      </w:tr>
      <w:tr w:rsidR="00C52B82" w:rsidRPr="0007445A" w14:paraId="72F8426B" w14:textId="77777777" w:rsidTr="009E0A2C">
        <w:trPr>
          <w:trHeight w:hRule="exact" w:val="331"/>
        </w:trPr>
        <w:tc>
          <w:tcPr>
            <w:tcW w:w="4195" w:type="dxa"/>
            <w:gridSpan w:val="3"/>
            <w:vAlign w:val="center"/>
            <w:hideMark/>
          </w:tcPr>
          <w:p w14:paraId="1E95C6CC" w14:textId="2E73C661" w:rsidR="00C52B82" w:rsidRPr="0007445A" w:rsidRDefault="00046730" w:rsidP="00C52B82">
            <w:pPr>
              <w:spacing w:line="260" w:lineRule="exact"/>
              <w:jc w:val="left"/>
              <w:rPr>
                <w:sz w:val="22"/>
                <w:szCs w:val="22"/>
                <w:lang w:eastAsia="zh-TW"/>
              </w:rPr>
            </w:pPr>
            <w:r w:rsidRPr="0007445A">
              <w:rPr>
                <w:rFonts w:ascii="ＭＳ 明朝" w:hAnsi="ＭＳ 明朝" w:cstheme="minorBidi" w:hint="eastAsia"/>
                <w:sz w:val="22"/>
                <w:szCs w:val="22"/>
                <w:lang w:eastAsia="zh-TW"/>
              </w:rPr>
              <w:t>○○</w:t>
            </w:r>
            <w:r w:rsidR="00C52B82" w:rsidRPr="0007445A">
              <w:rPr>
                <w:rFonts w:hint="eastAsia"/>
                <w:sz w:val="22"/>
                <w:szCs w:val="22"/>
                <w:lang w:eastAsia="zh-TW"/>
              </w:rPr>
              <w:t>公認会計士事務所</w:t>
            </w:r>
          </w:p>
        </w:tc>
      </w:tr>
      <w:tr w:rsidR="00C52B82" w:rsidRPr="0007445A" w14:paraId="47DE5938" w14:textId="77777777" w:rsidTr="009E0A2C">
        <w:trPr>
          <w:trHeight w:hRule="exact" w:val="279"/>
        </w:trPr>
        <w:tc>
          <w:tcPr>
            <w:tcW w:w="708" w:type="dxa"/>
            <w:vAlign w:val="center"/>
            <w:hideMark/>
          </w:tcPr>
          <w:p w14:paraId="3918F98F" w14:textId="77777777" w:rsidR="00C52B82" w:rsidRPr="0007445A" w:rsidRDefault="00C52B82" w:rsidP="00C52B82">
            <w:pPr>
              <w:spacing w:line="260" w:lineRule="exact"/>
              <w:ind w:left="210"/>
              <w:jc w:val="left"/>
              <w:rPr>
                <w:kern w:val="0"/>
                <w:sz w:val="22"/>
                <w:szCs w:val="22"/>
                <w:lang w:eastAsia="zh-TW"/>
              </w:rPr>
            </w:pPr>
          </w:p>
        </w:tc>
        <w:tc>
          <w:tcPr>
            <w:tcW w:w="1557" w:type="dxa"/>
            <w:vAlign w:val="center"/>
            <w:hideMark/>
          </w:tcPr>
          <w:p w14:paraId="0E2AB200" w14:textId="77777777" w:rsidR="00C52B82" w:rsidRPr="0007445A" w:rsidRDefault="00C52B82" w:rsidP="00C52B82">
            <w:pPr>
              <w:spacing w:line="260" w:lineRule="exact"/>
              <w:jc w:val="left"/>
              <w:rPr>
                <w:sz w:val="22"/>
                <w:szCs w:val="22"/>
              </w:rPr>
            </w:pPr>
            <w:r w:rsidRPr="0007445A">
              <w:rPr>
                <w:rFonts w:hint="eastAsia"/>
                <w:sz w:val="22"/>
                <w:szCs w:val="22"/>
              </w:rPr>
              <w:t>公認会計士</w:t>
            </w:r>
          </w:p>
        </w:tc>
        <w:tc>
          <w:tcPr>
            <w:tcW w:w="1930" w:type="dxa"/>
            <w:vAlign w:val="center"/>
          </w:tcPr>
          <w:p w14:paraId="16FB75AE" w14:textId="3F7B574D" w:rsidR="00C52B82" w:rsidRPr="0007445A" w:rsidRDefault="00046730" w:rsidP="00C52B82">
            <w:pPr>
              <w:spacing w:line="260" w:lineRule="exact"/>
              <w:jc w:val="left"/>
              <w:rPr>
                <w:sz w:val="22"/>
                <w:szCs w:val="22"/>
              </w:rPr>
            </w:pPr>
            <w:r w:rsidRPr="0007445A">
              <w:rPr>
                <w:rFonts w:ascii="ＭＳ 明朝" w:hAnsi="ＭＳ 明朝" w:cstheme="minorBidi" w:hint="eastAsia"/>
                <w:sz w:val="22"/>
                <w:szCs w:val="22"/>
              </w:rPr>
              <w:t>○○○○</w:t>
            </w:r>
          </w:p>
        </w:tc>
      </w:tr>
      <w:tr w:rsidR="00C661F5" w:rsidRPr="0007445A" w14:paraId="4D36AD02" w14:textId="77777777" w:rsidTr="009E0A2C">
        <w:trPr>
          <w:trHeight w:hRule="exact" w:val="312"/>
        </w:trPr>
        <w:tc>
          <w:tcPr>
            <w:tcW w:w="708" w:type="dxa"/>
            <w:vAlign w:val="center"/>
          </w:tcPr>
          <w:p w14:paraId="42EFA172" w14:textId="77777777" w:rsidR="00C661F5" w:rsidRPr="0007445A" w:rsidRDefault="00C661F5" w:rsidP="00C52B82">
            <w:pPr>
              <w:spacing w:line="260" w:lineRule="exact"/>
              <w:ind w:left="210"/>
              <w:jc w:val="left"/>
              <w:rPr>
                <w:kern w:val="0"/>
                <w:sz w:val="22"/>
                <w:szCs w:val="22"/>
              </w:rPr>
            </w:pPr>
          </w:p>
        </w:tc>
        <w:tc>
          <w:tcPr>
            <w:tcW w:w="1557" w:type="dxa"/>
            <w:vAlign w:val="center"/>
          </w:tcPr>
          <w:p w14:paraId="7E117B4F" w14:textId="77777777" w:rsidR="00C661F5" w:rsidRPr="0007445A" w:rsidRDefault="00C661F5" w:rsidP="00C52B82">
            <w:pPr>
              <w:spacing w:line="260" w:lineRule="exact"/>
              <w:jc w:val="left"/>
              <w:rPr>
                <w:sz w:val="22"/>
                <w:szCs w:val="22"/>
              </w:rPr>
            </w:pPr>
          </w:p>
        </w:tc>
        <w:tc>
          <w:tcPr>
            <w:tcW w:w="1930" w:type="dxa"/>
            <w:vAlign w:val="center"/>
          </w:tcPr>
          <w:p w14:paraId="7FB49149" w14:textId="5F468A38" w:rsidR="00C661F5" w:rsidRPr="0007445A" w:rsidRDefault="00C661F5" w:rsidP="001737AF">
            <w:pPr>
              <w:spacing w:line="260" w:lineRule="exact"/>
              <w:jc w:val="right"/>
              <w:rPr>
                <w:rFonts w:ascii="ＭＳ 明朝" w:hAnsi="ＭＳ 明朝" w:cstheme="minorBidi"/>
                <w:sz w:val="22"/>
                <w:szCs w:val="22"/>
              </w:rPr>
            </w:pPr>
            <w:r w:rsidRPr="0007445A">
              <w:rPr>
                <w:rFonts w:hint="eastAsia"/>
                <w:sz w:val="22"/>
                <w:szCs w:val="22"/>
              </w:rPr>
              <w:t>（注２）</w:t>
            </w:r>
          </w:p>
        </w:tc>
      </w:tr>
    </w:tbl>
    <w:p w14:paraId="35731015" w14:textId="77777777" w:rsidR="00C661F5" w:rsidRPr="0007445A" w:rsidRDefault="00C661F5" w:rsidP="008B36B5">
      <w:pPr>
        <w:pStyle w:val="24"/>
        <w:ind w:leftChars="300" w:left="630" w:firstLineChars="6" w:firstLine="13"/>
        <w:rPr>
          <w:sz w:val="22"/>
          <w:szCs w:val="22"/>
        </w:rPr>
      </w:pPr>
    </w:p>
    <w:p w14:paraId="3A87034F" w14:textId="79D1069A" w:rsidR="008D2984" w:rsidRPr="0007445A" w:rsidRDefault="00C52B82" w:rsidP="00782146">
      <w:pPr>
        <w:pStyle w:val="24"/>
        <w:ind w:leftChars="300" w:left="1510" w:hangingChars="400" w:hanging="880"/>
        <w:rPr>
          <w:rFonts w:asciiTheme="minorEastAsia" w:eastAsiaTheme="minorEastAsia" w:hAnsiTheme="minorEastAsia"/>
          <w:sz w:val="22"/>
          <w:szCs w:val="22"/>
        </w:rPr>
      </w:pPr>
      <w:r w:rsidRPr="0007445A">
        <w:rPr>
          <w:rFonts w:hint="eastAsia"/>
          <w:sz w:val="22"/>
          <w:szCs w:val="22"/>
        </w:rPr>
        <w:t>（注</w:t>
      </w:r>
      <w:r w:rsidR="00E57797" w:rsidRPr="0007445A">
        <w:rPr>
          <w:rFonts w:hint="eastAsia"/>
          <w:sz w:val="22"/>
          <w:szCs w:val="22"/>
        </w:rPr>
        <w:t>４</w:t>
      </w:r>
      <w:r w:rsidRPr="0007445A">
        <w:rPr>
          <w:rFonts w:asciiTheme="minorEastAsia" w:eastAsiaTheme="minorEastAsia" w:hAnsiTheme="minorEastAsia" w:hint="eastAsia"/>
          <w:sz w:val="22"/>
          <w:szCs w:val="22"/>
        </w:rPr>
        <w:t>）</w:t>
      </w:r>
      <w:r w:rsidR="00854DBE" w:rsidRPr="0007445A">
        <w:rPr>
          <w:rFonts w:asciiTheme="minorEastAsia" w:eastAsiaTheme="minorEastAsia" w:hAnsiTheme="minorEastAsia" w:hint="eastAsia"/>
          <w:sz w:val="22"/>
          <w:szCs w:val="22"/>
        </w:rPr>
        <w:t xml:space="preserve">　</w:t>
      </w:r>
      <w:r w:rsidRPr="0007445A">
        <w:rPr>
          <w:rFonts w:hint="eastAsia"/>
          <w:sz w:val="22"/>
          <w:szCs w:val="22"/>
        </w:rPr>
        <w:t>独立監査人が公認会計士の場合には、「私」又は「私たち」とする。</w:t>
      </w:r>
      <w:bookmarkStart w:id="31" w:name="_Toc469423689"/>
    </w:p>
    <w:p w14:paraId="754B615F" w14:textId="62F735C8" w:rsidR="008D2984" w:rsidRPr="0007445A" w:rsidRDefault="008D2984" w:rsidP="00782146">
      <w:pPr>
        <w:pStyle w:val="24"/>
        <w:ind w:leftChars="300" w:left="1510" w:hangingChars="400" w:hanging="88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（注</w:t>
      </w:r>
      <w:r w:rsidR="00E57797" w:rsidRPr="0007445A">
        <w:rPr>
          <w:rFonts w:asciiTheme="minorEastAsia" w:eastAsiaTheme="minorEastAsia" w:hAnsiTheme="minorEastAsia" w:hint="eastAsia"/>
          <w:sz w:val="22"/>
          <w:szCs w:val="22"/>
        </w:rPr>
        <w:t>５</w:t>
      </w:r>
      <w:r w:rsidRPr="0007445A">
        <w:rPr>
          <w:rFonts w:asciiTheme="minorEastAsia" w:eastAsiaTheme="minorEastAsia" w:hAnsiTheme="minorEastAsia" w:hint="eastAsia"/>
          <w:sz w:val="22"/>
          <w:szCs w:val="22"/>
        </w:rPr>
        <w:t>）　法人の会計年度の呼称に合わせる。</w:t>
      </w:r>
    </w:p>
    <w:p w14:paraId="386F8DA4" w14:textId="02DAEEA0" w:rsidR="00706566" w:rsidRPr="0007445A" w:rsidRDefault="00706566" w:rsidP="00782146">
      <w:pPr>
        <w:pStyle w:val="24"/>
        <w:ind w:leftChars="300" w:left="1510" w:hangingChars="400" w:hanging="88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（注</w:t>
      </w:r>
      <w:r w:rsidR="00E57797" w:rsidRPr="0007445A">
        <w:rPr>
          <w:rFonts w:asciiTheme="minorEastAsia" w:eastAsiaTheme="minorEastAsia" w:hAnsiTheme="minorEastAsia" w:hint="eastAsia"/>
          <w:sz w:val="22"/>
          <w:szCs w:val="22"/>
        </w:rPr>
        <w:t>６</w:t>
      </w:r>
      <w:r w:rsidRPr="0007445A">
        <w:rPr>
          <w:rFonts w:asciiTheme="minorEastAsia" w:eastAsiaTheme="minorEastAsia" w:hAnsiTheme="minorEastAsia" w:hint="eastAsia"/>
          <w:sz w:val="22"/>
          <w:szCs w:val="22"/>
        </w:rPr>
        <w:t>）　監査報告書日より後にその他の記載内容の一部又は全部を入手する予定である場合は、監基報720付録２文例２又は文例３を参照</w:t>
      </w:r>
      <w:r w:rsidR="008A6301" w:rsidRPr="0007445A">
        <w:rPr>
          <w:rFonts w:asciiTheme="minorEastAsia" w:eastAsiaTheme="minorEastAsia" w:hAnsiTheme="minorEastAsia" w:hint="eastAsia"/>
          <w:sz w:val="22"/>
          <w:szCs w:val="22"/>
        </w:rPr>
        <w:t>する</w:t>
      </w:r>
      <w:r w:rsidRPr="0007445A">
        <w:rPr>
          <w:rFonts w:asciiTheme="minorEastAsia" w:eastAsiaTheme="minorEastAsia" w:hAnsiTheme="minorEastAsia" w:hint="eastAsia"/>
          <w:sz w:val="22"/>
          <w:szCs w:val="22"/>
        </w:rPr>
        <w:t>。また、監査報告書日以前にその他の記載内容を全て入手したが、当該その他の記載内容に関して重要な誤りが存在すると結論付けた場合には監基報720付録２文例４を参照</w:t>
      </w:r>
      <w:r w:rsidR="008A6301" w:rsidRPr="0007445A">
        <w:rPr>
          <w:rFonts w:asciiTheme="minorEastAsia" w:eastAsiaTheme="minorEastAsia" w:hAnsiTheme="minorEastAsia" w:hint="eastAsia"/>
          <w:sz w:val="22"/>
          <w:szCs w:val="22"/>
        </w:rPr>
        <w:t>する</w:t>
      </w:r>
      <w:r w:rsidRPr="0007445A">
        <w:rPr>
          <w:rFonts w:asciiTheme="minorEastAsia" w:eastAsiaTheme="minorEastAsia" w:hAnsiTheme="minorEastAsia" w:hint="eastAsia"/>
          <w:sz w:val="22"/>
          <w:szCs w:val="22"/>
        </w:rPr>
        <w:t>。</w:t>
      </w:r>
    </w:p>
    <w:p w14:paraId="2A99A392" w14:textId="6C5D085B" w:rsidR="00706566" w:rsidRPr="0007445A" w:rsidRDefault="00706566" w:rsidP="00706566">
      <w:pPr>
        <w:pStyle w:val="24"/>
        <w:ind w:leftChars="700" w:left="1470"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なお、医療法第</w:t>
      </w:r>
      <w:r w:rsidRPr="0007445A">
        <w:rPr>
          <w:rFonts w:asciiTheme="minorEastAsia" w:eastAsiaTheme="minorEastAsia" w:hAnsiTheme="minorEastAsia"/>
          <w:sz w:val="22"/>
          <w:szCs w:val="22"/>
        </w:rPr>
        <w:t>70</w:t>
      </w:r>
      <w:r w:rsidRPr="0007445A">
        <w:rPr>
          <w:rFonts w:asciiTheme="minorEastAsia" w:eastAsiaTheme="minorEastAsia" w:hAnsiTheme="minorEastAsia" w:hint="eastAsia"/>
          <w:sz w:val="22"/>
          <w:szCs w:val="22"/>
        </w:rPr>
        <w:t>条の</w:t>
      </w:r>
      <w:r w:rsidRPr="0007445A">
        <w:rPr>
          <w:rFonts w:asciiTheme="minorEastAsia" w:eastAsiaTheme="minorEastAsia" w:hAnsiTheme="minorEastAsia"/>
          <w:sz w:val="22"/>
          <w:szCs w:val="22"/>
        </w:rPr>
        <w:t>14</w:t>
      </w:r>
      <w:r w:rsidRPr="0007445A">
        <w:rPr>
          <w:rFonts w:asciiTheme="minorEastAsia" w:eastAsiaTheme="minorEastAsia" w:hAnsiTheme="minorEastAsia" w:hint="eastAsia"/>
          <w:sz w:val="22"/>
          <w:szCs w:val="22"/>
        </w:rPr>
        <w:t>において読み替えて準用する同法第</w:t>
      </w:r>
      <w:r w:rsidRPr="0007445A">
        <w:rPr>
          <w:rFonts w:asciiTheme="minorEastAsia" w:eastAsiaTheme="minorEastAsia" w:hAnsiTheme="minorEastAsia"/>
          <w:sz w:val="22"/>
          <w:szCs w:val="22"/>
        </w:rPr>
        <w:t>51</w:t>
      </w:r>
      <w:r w:rsidRPr="0007445A">
        <w:rPr>
          <w:rFonts w:asciiTheme="minorEastAsia" w:eastAsiaTheme="minorEastAsia" w:hAnsiTheme="minorEastAsia" w:hint="eastAsia"/>
          <w:sz w:val="22"/>
          <w:szCs w:val="22"/>
        </w:rPr>
        <w:t>条第１項において、「医療法人は、毎会計年度終了後</w:t>
      </w:r>
      <w:r w:rsidR="003E4F74" w:rsidRPr="0007445A">
        <w:rPr>
          <w:rFonts w:asciiTheme="minorEastAsia" w:eastAsiaTheme="minorEastAsia" w:hAnsiTheme="minorEastAsia" w:hint="eastAsia"/>
          <w:sz w:val="22"/>
          <w:szCs w:val="22"/>
        </w:rPr>
        <w:t>２</w:t>
      </w:r>
      <w:r w:rsidRPr="0007445A">
        <w:rPr>
          <w:rFonts w:asciiTheme="minorEastAsia" w:eastAsiaTheme="minorEastAsia" w:hAnsiTheme="minorEastAsia" w:hint="eastAsia"/>
          <w:sz w:val="22"/>
          <w:szCs w:val="22"/>
        </w:rPr>
        <w:t>月以内に、事業報告書、財産目録、貸借対照表、損益計算書、関係事業者（理事長の配偶者がその代表者であることその他の当該</w:t>
      </w:r>
      <w:r w:rsidRPr="0007445A">
        <w:rPr>
          <w:rFonts w:asciiTheme="minorEastAsia" w:eastAsiaTheme="minorEastAsia" w:hAnsiTheme="minorEastAsia" w:hint="eastAsia"/>
          <w:sz w:val="22"/>
          <w:szCs w:val="22"/>
        </w:rPr>
        <w:lastRenderedPageBreak/>
        <w:t>医療法人又はその役員と厚生労働省令で定める特殊の関係がある者をいう。）との取引の状況に関する報告書その他厚生労働省令で定める書類（以下「事業報告書等」という。）を作成しなければならない。」とあることから、会計年度終了後</w:t>
      </w:r>
      <w:r w:rsidR="003E4F74" w:rsidRPr="0007445A">
        <w:rPr>
          <w:rFonts w:asciiTheme="minorEastAsia" w:eastAsiaTheme="minorEastAsia" w:hAnsiTheme="minorEastAsia" w:hint="eastAsia"/>
          <w:sz w:val="22"/>
          <w:szCs w:val="22"/>
        </w:rPr>
        <w:t>２</w:t>
      </w:r>
      <w:r w:rsidRPr="0007445A">
        <w:rPr>
          <w:rFonts w:asciiTheme="minorEastAsia" w:eastAsiaTheme="minorEastAsia" w:hAnsiTheme="minorEastAsia" w:hint="eastAsia"/>
          <w:sz w:val="22"/>
          <w:szCs w:val="22"/>
        </w:rPr>
        <w:t>月以内の期間を超えて監査報告書が発行される場合には、</w:t>
      </w:r>
      <w:r w:rsidR="00A70704" w:rsidRPr="0007445A">
        <w:rPr>
          <w:rFonts w:asciiTheme="minorEastAsia" w:eastAsiaTheme="minorEastAsia" w:hAnsiTheme="minorEastAsia" w:hint="eastAsia"/>
          <w:sz w:val="22"/>
          <w:szCs w:val="22"/>
        </w:rPr>
        <w:t>上述</w:t>
      </w:r>
      <w:r w:rsidRPr="0007445A">
        <w:rPr>
          <w:rFonts w:asciiTheme="minorEastAsia" w:eastAsiaTheme="minorEastAsia" w:hAnsiTheme="minorEastAsia" w:hint="eastAsia"/>
          <w:sz w:val="22"/>
          <w:szCs w:val="22"/>
        </w:rPr>
        <w:t>の「監査報告書日より後にその他の記載内容の一部又は全部を入手する予定である場合」は想定されない。</w:t>
      </w:r>
    </w:p>
    <w:p w14:paraId="67E36329" w14:textId="168B01A0" w:rsidR="008D2984" w:rsidRPr="0007445A" w:rsidRDefault="008D2984" w:rsidP="008B36B5">
      <w:pPr>
        <w:pStyle w:val="af9"/>
        <w:ind w:leftChars="300" w:left="1510" w:hangingChars="400" w:hanging="88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（注</w:t>
      </w:r>
      <w:r w:rsidR="00E57797" w:rsidRPr="0007445A">
        <w:rPr>
          <w:rFonts w:asciiTheme="minorEastAsia" w:eastAsiaTheme="minorEastAsia" w:hAnsiTheme="minorEastAsia" w:hint="eastAsia"/>
          <w:sz w:val="22"/>
          <w:szCs w:val="22"/>
        </w:rPr>
        <w:t>７</w:t>
      </w:r>
      <w:r w:rsidRPr="0007445A">
        <w:rPr>
          <w:rFonts w:asciiTheme="minorEastAsia" w:eastAsiaTheme="minorEastAsia" w:hAnsiTheme="minorEastAsia" w:hint="eastAsia"/>
          <w:sz w:val="22"/>
          <w:szCs w:val="22"/>
        </w:rPr>
        <w:t>）　計算書類に対する監査で</w:t>
      </w:r>
      <w:r w:rsidR="00DE4C4F" w:rsidRPr="0007445A">
        <w:rPr>
          <w:rFonts w:asciiTheme="minorEastAsia" w:eastAsiaTheme="minorEastAsia" w:hAnsiTheme="minorEastAsia" w:hint="eastAsia"/>
          <w:sz w:val="22"/>
          <w:szCs w:val="22"/>
        </w:rPr>
        <w:t>監査基準報告書600「グループ監査</w:t>
      </w:r>
      <w:r w:rsidR="00F77D59" w:rsidRPr="0007445A">
        <w:rPr>
          <w:rFonts w:asciiTheme="minorEastAsia" w:eastAsiaTheme="minorEastAsia" w:hAnsiTheme="minorEastAsia" w:hint="eastAsia"/>
          <w:sz w:val="22"/>
          <w:szCs w:val="22"/>
        </w:rPr>
        <w:t>における特別な考慮事項</w:t>
      </w:r>
      <w:r w:rsidR="00DE4C4F"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を適用する場合には、以下の文を実施項目に追加する。</w:t>
      </w:r>
    </w:p>
    <w:p w14:paraId="195FFA3B" w14:textId="51F0B3DC" w:rsidR="008D2984" w:rsidRPr="0007445A" w:rsidRDefault="008D2984" w:rsidP="008B36B5">
      <w:pPr>
        <w:pStyle w:val="af9"/>
        <w:widowControl w:val="0"/>
        <w:ind w:leftChars="800" w:left="1900" w:hangingChars="100" w:hanging="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w:t>
      </w:r>
      <w:r w:rsidR="007E10CC" w:rsidRPr="0007445A">
        <w:rPr>
          <w:rFonts w:asciiTheme="minorEastAsia" w:eastAsiaTheme="minorEastAsia" w:hAnsiTheme="minorEastAsia" w:hint="eastAsia"/>
          <w:sz w:val="22"/>
          <w:szCs w:val="22"/>
        </w:rPr>
        <w:t xml:space="preserve">　</w:t>
      </w:r>
      <w:r w:rsidRPr="0007445A">
        <w:rPr>
          <w:rFonts w:asciiTheme="minorEastAsia" w:eastAsiaTheme="minorEastAsia" w:hAnsiTheme="minorEastAsia" w:hint="eastAsia"/>
          <w:sz w:val="22"/>
          <w:szCs w:val="22"/>
        </w:rPr>
        <w:t>計算書類に対する意見を表明するために、計算書類に含まれる構成単位の財務情報に関する十分かつ適切な監査証拠を入手する。監査人は、構成単位の財務情報に関する監査の指示、監督及び実施に関して責任がある。監査人は、単独で監査意見に対して責任を負う。</w:t>
      </w:r>
    </w:p>
    <w:p w14:paraId="120F7736" w14:textId="7A5E58AA" w:rsidR="008D2984" w:rsidRPr="0007445A" w:rsidRDefault="008D2984" w:rsidP="00782146">
      <w:pPr>
        <w:pStyle w:val="24"/>
        <w:ind w:leftChars="300" w:left="63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（注</w:t>
      </w:r>
      <w:r w:rsidR="00E57797" w:rsidRPr="0007445A">
        <w:rPr>
          <w:rFonts w:asciiTheme="minorEastAsia" w:eastAsiaTheme="minorEastAsia" w:hAnsiTheme="minorEastAsia" w:hint="eastAsia"/>
          <w:sz w:val="22"/>
          <w:szCs w:val="22"/>
        </w:rPr>
        <w:t>８</w:t>
      </w:r>
      <w:r w:rsidRPr="0007445A">
        <w:rPr>
          <w:rFonts w:asciiTheme="minorEastAsia" w:eastAsiaTheme="minorEastAsia" w:hAnsiTheme="minorEastAsia" w:hint="eastAsia"/>
          <w:sz w:val="22"/>
          <w:szCs w:val="22"/>
        </w:rPr>
        <w:t>）　事業所の都市名を記載する場合は、「○○県□□市」のように記載する。</w:t>
      </w:r>
    </w:p>
    <w:p w14:paraId="4400721C" w14:textId="6026690C" w:rsidR="00636AF7" w:rsidRPr="0007445A" w:rsidRDefault="00636AF7" w:rsidP="00C21F2D">
      <w:pPr>
        <w:pStyle w:val="24"/>
        <w:ind w:leftChars="400" w:left="840" w:firstLineChars="6" w:firstLine="13"/>
        <w:rPr>
          <w:rFonts w:asciiTheme="minorEastAsia" w:eastAsiaTheme="minorEastAsia" w:hAnsiTheme="minorEastAsia"/>
          <w:sz w:val="22"/>
          <w:szCs w:val="22"/>
        </w:rPr>
      </w:pPr>
    </w:p>
    <w:p w14:paraId="25528F8E" w14:textId="33287ED6" w:rsidR="007B7820" w:rsidRPr="0007445A" w:rsidRDefault="007B7820" w:rsidP="007F7C5C">
      <w:pPr>
        <w:pStyle w:val="24"/>
        <w:spacing w:line="300" w:lineRule="exact"/>
        <w:ind w:leftChars="202" w:left="424" w:firstLineChars="6" w:firstLine="13"/>
        <w:jc w:val="left"/>
        <w:rPr>
          <w:rFonts w:ascii="ＭＳ 明朝" w:eastAsiaTheme="majorEastAsia" w:hAnsi="ＭＳ 明朝"/>
          <w:color w:val="000000"/>
          <w:sz w:val="28"/>
          <w:szCs w:val="22"/>
        </w:rPr>
      </w:pPr>
      <w:r w:rsidRPr="0007445A">
        <w:br w:type="page"/>
      </w:r>
    </w:p>
    <w:p w14:paraId="346C2702" w14:textId="3082E6B6" w:rsidR="00246EBC" w:rsidRPr="0007445A" w:rsidRDefault="00246EBC" w:rsidP="00706E28">
      <w:pPr>
        <w:widowControl w:val="0"/>
        <w:ind w:leftChars="200" w:left="1080" w:hangingChars="300" w:hanging="660"/>
        <w:rPr>
          <w:rFonts w:asciiTheme="majorEastAsia" w:eastAsiaTheme="majorEastAsia" w:hAnsiTheme="majorEastAsia"/>
          <w:sz w:val="22"/>
          <w:szCs w:val="22"/>
        </w:rPr>
      </w:pPr>
      <w:r w:rsidRPr="0007445A">
        <w:rPr>
          <w:rFonts w:asciiTheme="majorEastAsia" w:eastAsiaTheme="majorEastAsia" w:hAnsiTheme="majorEastAsia" w:hint="eastAsia"/>
          <w:sz w:val="22"/>
          <w:szCs w:val="22"/>
        </w:rPr>
        <w:lastRenderedPageBreak/>
        <w:t>文例２－</w:t>
      </w:r>
      <w:r w:rsidRPr="0007445A">
        <w:rPr>
          <w:rFonts w:asciiTheme="majorEastAsia" w:eastAsiaTheme="majorEastAsia" w:hAnsiTheme="majorEastAsia" w:cstheme="minorBidi" w:hint="eastAsia"/>
          <w:sz w:val="22"/>
          <w:szCs w:val="22"/>
        </w:rPr>
        <w:t>継続事業の前提に関する重要な不確実性が認められる場合において、継続事業の前提に関する事項が計算書類に適切に記載されていると判断して無限定意見を表明</w:t>
      </w:r>
      <w:r w:rsidRPr="0007445A">
        <w:rPr>
          <w:rFonts w:asciiTheme="majorEastAsia" w:eastAsiaTheme="majorEastAsia" w:hAnsiTheme="majorEastAsia" w:hint="eastAsia"/>
          <w:sz w:val="22"/>
          <w:szCs w:val="22"/>
        </w:rPr>
        <w:t>する場合の文例</w:t>
      </w:r>
    </w:p>
    <w:tbl>
      <w:tblPr>
        <w:tblStyle w:val="afc"/>
        <w:tblW w:w="0" w:type="auto"/>
        <w:tblInd w:w="675" w:type="dxa"/>
        <w:tblLook w:val="04A0" w:firstRow="1" w:lastRow="0" w:firstColumn="1" w:lastColumn="0" w:noHBand="0" w:noVBand="1"/>
      </w:tblPr>
      <w:tblGrid>
        <w:gridCol w:w="9062"/>
      </w:tblGrid>
      <w:tr w:rsidR="00246EBC" w:rsidRPr="0007445A" w14:paraId="5AA9BDD0" w14:textId="77777777" w:rsidTr="00F02F86">
        <w:tc>
          <w:tcPr>
            <w:tcW w:w="9062" w:type="dxa"/>
          </w:tcPr>
          <w:p w14:paraId="342142E1" w14:textId="77777777" w:rsidR="00246EBC" w:rsidRPr="0007445A" w:rsidRDefault="00246EBC" w:rsidP="00F02F86">
            <w:pPr>
              <w:ind w:firstLine="180"/>
              <w:jc w:val="left"/>
              <w:rPr>
                <w:rFonts w:asciiTheme="minorEastAsia" w:eastAsiaTheme="minorEastAsia" w:hAnsiTheme="minorEastAsia"/>
                <w:sz w:val="22"/>
                <w:szCs w:val="22"/>
              </w:rPr>
            </w:pPr>
          </w:p>
          <w:p w14:paraId="7B0F92B1" w14:textId="77777777" w:rsidR="00246EBC" w:rsidRPr="0007445A" w:rsidRDefault="00246EBC" w:rsidP="00905094">
            <w:pPr>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監査意見</w:t>
            </w:r>
          </w:p>
          <w:p w14:paraId="1F7B9227" w14:textId="77777777" w:rsidR="00246EBC" w:rsidRPr="0007445A" w:rsidRDefault="00246EBC" w:rsidP="00905094">
            <w:pPr>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62A2B3C3" w14:textId="77777777" w:rsidR="00246EBC" w:rsidRPr="0007445A" w:rsidRDefault="00246EBC" w:rsidP="00F02F86">
            <w:pPr>
              <w:ind w:firstLine="220"/>
              <w:jc w:val="left"/>
              <w:rPr>
                <w:rFonts w:asciiTheme="minorEastAsia" w:eastAsiaTheme="minorEastAsia" w:hAnsiTheme="minorEastAsia"/>
                <w:sz w:val="22"/>
                <w:szCs w:val="22"/>
              </w:rPr>
            </w:pPr>
          </w:p>
          <w:p w14:paraId="16D738A1" w14:textId="77777777" w:rsidR="00246EBC" w:rsidRPr="0007445A" w:rsidRDefault="00246EBC" w:rsidP="00905094">
            <w:pPr>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監査意見の根拠</w:t>
            </w:r>
          </w:p>
          <w:p w14:paraId="59A42478" w14:textId="2088BFBC" w:rsidR="00246EBC" w:rsidRPr="0007445A" w:rsidRDefault="00246EBC" w:rsidP="00905094">
            <w:pPr>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39304D7D" w14:textId="0D19851D" w:rsidR="00F02F86" w:rsidRPr="0007445A" w:rsidRDefault="00F02F86" w:rsidP="00905094">
            <w:pPr>
              <w:jc w:val="left"/>
              <w:rPr>
                <w:rFonts w:asciiTheme="minorEastAsia" w:eastAsiaTheme="minorEastAsia" w:hAnsiTheme="minorEastAsia"/>
                <w:sz w:val="22"/>
                <w:szCs w:val="22"/>
              </w:rPr>
            </w:pPr>
          </w:p>
          <w:p w14:paraId="78F80FBD" w14:textId="26E77BAB" w:rsidR="00246EBC" w:rsidRPr="0007445A" w:rsidRDefault="00246EBC" w:rsidP="00905094">
            <w:pPr>
              <w:widowControl w:val="0"/>
              <w:autoSpaceDE w:val="0"/>
              <w:autoSpaceDN w:val="0"/>
              <w:adjustRightInd w:val="0"/>
              <w:rPr>
                <w:rFonts w:asciiTheme="minorEastAsia" w:eastAsiaTheme="minorEastAsia" w:hAnsiTheme="minorEastAsia" w:cs="MS-Gothic"/>
                <w:sz w:val="22"/>
                <w:szCs w:val="22"/>
              </w:rPr>
            </w:pPr>
            <w:r w:rsidRPr="0007445A">
              <w:rPr>
                <w:rFonts w:asciiTheme="minorEastAsia" w:eastAsiaTheme="minorEastAsia" w:hAnsiTheme="minorEastAsia" w:cs="MS-Gothic" w:hint="eastAsia"/>
                <w:sz w:val="22"/>
                <w:szCs w:val="22"/>
              </w:rPr>
              <w:t>継続事業の前提に関する重要な不確実性</w:t>
            </w:r>
          </w:p>
          <w:p w14:paraId="5F80BB25" w14:textId="77777777" w:rsidR="00246EBC" w:rsidRPr="0007445A" w:rsidRDefault="00246EBC" w:rsidP="00905094">
            <w:pPr>
              <w:widowControl w:val="0"/>
              <w:autoSpaceDE w:val="0"/>
              <w:autoSpaceDN w:val="0"/>
              <w:adjustRightInd w:val="0"/>
              <w:ind w:firstLineChars="100" w:firstLine="220"/>
              <w:rPr>
                <w:rFonts w:asciiTheme="minorEastAsia" w:eastAsiaTheme="minorEastAsia" w:hAnsiTheme="minorEastAsia" w:cs="MS-Mincho"/>
                <w:sz w:val="22"/>
                <w:szCs w:val="22"/>
              </w:rPr>
            </w:pPr>
            <w:r w:rsidRPr="0007445A">
              <w:rPr>
                <w:rFonts w:asciiTheme="minorEastAsia" w:eastAsiaTheme="minorEastAsia" w:hAnsiTheme="minorEastAsia" w:cs="MS-Mincho" w:hint="eastAsia"/>
                <w:sz w:val="22"/>
                <w:szCs w:val="22"/>
              </w:rPr>
              <w:t>継続事業の前提に関する注記に記載されているとおり、法人は、……の状況にあることから、継続事業の前提に重要な疑義を生じさせるような事象又は状況が存在しており、現時点では継続事業の前提に関する重要な不確実性が認められる。なお、当該事象又は状況に対する対応策及び重要な不確実性が認められる理由については当該注記に記載されている。計算書類は継続事業を前提として作成されており、このような重要な不確実性の影響は計算書類に反映されていない。</w:t>
            </w:r>
          </w:p>
          <w:p w14:paraId="68987373" w14:textId="107C6A3F" w:rsidR="00246EBC" w:rsidRPr="0007445A" w:rsidRDefault="00246EBC" w:rsidP="00905094">
            <w:pPr>
              <w:widowControl w:val="0"/>
              <w:autoSpaceDE w:val="0"/>
              <w:autoSpaceDN w:val="0"/>
              <w:adjustRightInd w:val="0"/>
              <w:ind w:firstLineChars="100" w:firstLine="220"/>
              <w:rPr>
                <w:rFonts w:asciiTheme="minorEastAsia" w:eastAsiaTheme="minorEastAsia" w:hAnsiTheme="minorEastAsia" w:cs="MS-Mincho"/>
                <w:sz w:val="22"/>
                <w:szCs w:val="22"/>
              </w:rPr>
            </w:pPr>
            <w:r w:rsidRPr="0007445A">
              <w:rPr>
                <w:rFonts w:asciiTheme="minorEastAsia" w:eastAsiaTheme="minorEastAsia" w:hAnsiTheme="minorEastAsia" w:cs="MS-Mincho" w:hint="eastAsia"/>
                <w:sz w:val="22"/>
                <w:szCs w:val="22"/>
              </w:rPr>
              <w:t>当該事項は、当監査法人</w:t>
            </w:r>
            <w:r w:rsidRPr="0007445A">
              <w:rPr>
                <w:rFonts w:asciiTheme="minorEastAsia" w:eastAsiaTheme="minorEastAsia" w:hAnsiTheme="minorEastAsia" w:hint="eastAsia"/>
                <w:sz w:val="22"/>
                <w:szCs w:val="22"/>
              </w:rPr>
              <w:t>（注</w:t>
            </w:r>
            <w:r w:rsidR="00AB2831"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w:t>
            </w:r>
            <w:r w:rsidRPr="0007445A">
              <w:rPr>
                <w:rFonts w:asciiTheme="minorEastAsia" w:eastAsiaTheme="minorEastAsia" w:hAnsiTheme="minorEastAsia" w:cs="MS-Mincho" w:hint="eastAsia"/>
                <w:sz w:val="22"/>
                <w:szCs w:val="22"/>
              </w:rPr>
              <w:t>の意見に影響を及ぼすものではない。</w:t>
            </w:r>
          </w:p>
          <w:p w14:paraId="3B91EA07" w14:textId="77777777" w:rsidR="00246EBC" w:rsidRPr="0007445A" w:rsidRDefault="00246EBC" w:rsidP="00F02F86">
            <w:pPr>
              <w:widowControl w:val="0"/>
              <w:ind w:firstLineChars="100" w:firstLine="221"/>
              <w:rPr>
                <w:rFonts w:asciiTheme="minorEastAsia" w:eastAsiaTheme="minorEastAsia" w:hAnsiTheme="minorEastAsia"/>
                <w:b/>
                <w:color w:val="FF0000"/>
                <w:sz w:val="22"/>
                <w:szCs w:val="22"/>
              </w:rPr>
            </w:pPr>
          </w:p>
          <w:p w14:paraId="1AF02523" w14:textId="77777777" w:rsidR="00BC0157" w:rsidRPr="0007445A" w:rsidRDefault="00BC0157" w:rsidP="00BC0157">
            <w:pPr>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その他の記載内容</w:t>
            </w:r>
          </w:p>
          <w:p w14:paraId="09CD7028" w14:textId="77777777" w:rsidR="00BC0157" w:rsidRPr="0007445A" w:rsidRDefault="00BC0157" w:rsidP="00BC0157">
            <w:pPr>
              <w:jc w:val="left"/>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29546A1A" w14:textId="77777777" w:rsidR="00BC0157" w:rsidRPr="0007445A" w:rsidRDefault="00BC0157" w:rsidP="00BC0157">
            <w:pPr>
              <w:ind w:firstLine="220"/>
              <w:rPr>
                <w:rFonts w:asciiTheme="minorEastAsia" w:eastAsiaTheme="minorEastAsia" w:hAnsiTheme="minorEastAsia"/>
                <w:sz w:val="22"/>
                <w:szCs w:val="22"/>
              </w:rPr>
            </w:pPr>
          </w:p>
          <w:p w14:paraId="67CBF3EB" w14:textId="77777777" w:rsidR="00246EBC" w:rsidRPr="0007445A" w:rsidRDefault="00246EBC" w:rsidP="00905094">
            <w:pPr>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計算書類に対する理事者及び監事の責任</w:t>
            </w:r>
          </w:p>
          <w:p w14:paraId="1659755C" w14:textId="77777777" w:rsidR="00246EBC" w:rsidRPr="0007445A" w:rsidRDefault="00246EBC" w:rsidP="00905094">
            <w:pPr>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00F80EFC" w14:textId="77777777" w:rsidR="00246EBC" w:rsidRPr="0007445A" w:rsidRDefault="00246EBC" w:rsidP="00F02F86">
            <w:pPr>
              <w:rPr>
                <w:rFonts w:asciiTheme="minorEastAsia" w:eastAsiaTheme="minorEastAsia" w:hAnsiTheme="minorEastAsia"/>
                <w:sz w:val="22"/>
                <w:szCs w:val="22"/>
              </w:rPr>
            </w:pPr>
          </w:p>
          <w:p w14:paraId="476394BD" w14:textId="6B9E5912" w:rsidR="00246EBC" w:rsidRPr="0007445A" w:rsidRDefault="00246EBC" w:rsidP="00905094">
            <w:pPr>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計算書類の監査に</w:t>
            </w:r>
            <w:r w:rsidR="00905094" w:rsidRPr="0007445A">
              <w:rPr>
                <w:rFonts w:asciiTheme="minorEastAsia" w:eastAsiaTheme="minorEastAsia" w:hAnsiTheme="minorEastAsia" w:hint="eastAsia"/>
                <w:sz w:val="22"/>
                <w:szCs w:val="22"/>
              </w:rPr>
              <w:t>おける</w:t>
            </w:r>
            <w:r w:rsidRPr="0007445A">
              <w:rPr>
                <w:rFonts w:asciiTheme="minorEastAsia" w:eastAsiaTheme="minorEastAsia" w:hAnsiTheme="minorEastAsia" w:hint="eastAsia"/>
                <w:sz w:val="22"/>
                <w:szCs w:val="22"/>
              </w:rPr>
              <w:t>監査人の責任</w:t>
            </w:r>
          </w:p>
          <w:p w14:paraId="524E0388" w14:textId="77777777" w:rsidR="00246EBC" w:rsidRPr="0007445A" w:rsidRDefault="00246EBC" w:rsidP="00905094">
            <w:pPr>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15EA5ACA" w14:textId="77777777" w:rsidR="00246EBC" w:rsidRPr="0007445A" w:rsidRDefault="00246EBC" w:rsidP="00F02F86">
            <w:pPr>
              <w:widowControl w:val="0"/>
              <w:ind w:firstLineChars="100" w:firstLine="221"/>
              <w:rPr>
                <w:rFonts w:asciiTheme="minorEastAsia" w:eastAsiaTheme="minorEastAsia" w:hAnsiTheme="minorEastAsia"/>
                <w:b/>
                <w:color w:val="FF0000"/>
                <w:sz w:val="22"/>
                <w:szCs w:val="22"/>
              </w:rPr>
            </w:pPr>
          </w:p>
        </w:tc>
      </w:tr>
    </w:tbl>
    <w:p w14:paraId="3CE3CAE0" w14:textId="1004A95D" w:rsidR="00246EBC" w:rsidRPr="0007445A" w:rsidRDefault="00246EBC" w:rsidP="00246EBC">
      <w:pPr>
        <w:widowControl w:val="0"/>
        <w:ind w:leftChars="300" w:left="1070" w:hangingChars="200" w:hanging="4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（注</w:t>
      </w:r>
      <w:r w:rsidR="00AB2831" w:rsidRPr="0007445A">
        <w:rPr>
          <w:rFonts w:asciiTheme="minorEastAsia" w:eastAsiaTheme="minorEastAsia" w:hAnsiTheme="minorEastAsia" w:cstheme="minorBidi" w:hint="eastAsia"/>
          <w:sz w:val="22"/>
          <w:szCs w:val="22"/>
        </w:rPr>
        <w:t>４</w:t>
      </w:r>
      <w:r w:rsidRPr="0007445A">
        <w:rPr>
          <w:rFonts w:asciiTheme="minorEastAsia" w:eastAsiaTheme="minorEastAsia" w:hAnsiTheme="minorEastAsia" w:cstheme="minorBidi" w:hint="eastAsia"/>
          <w:sz w:val="22"/>
          <w:szCs w:val="22"/>
        </w:rPr>
        <w:t>）　文例１に同じ。</w:t>
      </w:r>
    </w:p>
    <w:p w14:paraId="09EAC5F3" w14:textId="77777777" w:rsidR="00246EBC" w:rsidRPr="0007445A" w:rsidRDefault="00246EBC" w:rsidP="00246EBC">
      <w:pPr>
        <w:jc w:val="left"/>
        <w:rPr>
          <w:sz w:val="22"/>
          <w:szCs w:val="22"/>
        </w:rPr>
      </w:pPr>
    </w:p>
    <w:p w14:paraId="0EB8B533" w14:textId="15692E42" w:rsidR="00246EBC" w:rsidRPr="0007445A" w:rsidRDefault="00246EBC">
      <w:pPr>
        <w:jc w:val="left"/>
        <w:rPr>
          <w:sz w:val="22"/>
          <w:szCs w:val="22"/>
        </w:rPr>
      </w:pPr>
      <w:r w:rsidRPr="0007445A">
        <w:rPr>
          <w:sz w:val="22"/>
          <w:szCs w:val="22"/>
        </w:rPr>
        <w:br w:type="page"/>
      </w:r>
    </w:p>
    <w:p w14:paraId="67659C11" w14:textId="77777777" w:rsidR="00706E28" w:rsidRPr="0007445A" w:rsidRDefault="00706E28" w:rsidP="00706E28">
      <w:pPr>
        <w:widowControl w:val="0"/>
        <w:rPr>
          <w:rFonts w:asciiTheme="majorEastAsia" w:eastAsiaTheme="majorEastAsia" w:hAnsiTheme="majorEastAsia" w:cstheme="minorBidi"/>
          <w:sz w:val="28"/>
          <w:szCs w:val="28"/>
        </w:rPr>
      </w:pPr>
      <w:bookmarkStart w:id="32" w:name="_Toc469423690"/>
      <w:bookmarkEnd w:id="31"/>
      <w:r w:rsidRPr="0007445A">
        <w:rPr>
          <w:rFonts w:asciiTheme="majorEastAsia" w:eastAsiaTheme="majorEastAsia" w:hAnsiTheme="majorEastAsia" w:cstheme="minorBidi" w:hint="eastAsia"/>
          <w:sz w:val="28"/>
          <w:szCs w:val="28"/>
        </w:rPr>
        <w:lastRenderedPageBreak/>
        <w:t>２．除外事項付意見</w:t>
      </w:r>
    </w:p>
    <w:p w14:paraId="4A2EAC93" w14:textId="27BF0D15" w:rsidR="00977991" w:rsidRPr="0007445A" w:rsidRDefault="00706E28" w:rsidP="008F68F4">
      <w:pPr>
        <w:widowControl w:val="0"/>
        <w:ind w:firstLineChars="100" w:firstLine="22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t xml:space="preserve"> </w:t>
      </w:r>
      <w:r w:rsidR="00977991" w:rsidRPr="0007445A">
        <w:rPr>
          <w:rFonts w:asciiTheme="majorEastAsia" w:eastAsiaTheme="majorEastAsia" w:hAnsiTheme="majorEastAsia" w:cstheme="minorBidi" w:hint="eastAsia"/>
          <w:sz w:val="22"/>
          <w:szCs w:val="22"/>
        </w:rPr>
        <w:t>(1)</w:t>
      </w:r>
      <w:r w:rsidR="008F3EBD" w:rsidRPr="0007445A">
        <w:rPr>
          <w:rFonts w:asciiTheme="majorEastAsia" w:eastAsiaTheme="majorEastAsia" w:hAnsiTheme="majorEastAsia" w:cstheme="minorBidi"/>
          <w:sz w:val="22"/>
          <w:szCs w:val="22"/>
        </w:rPr>
        <w:t xml:space="preserve"> </w:t>
      </w:r>
      <w:r w:rsidR="00977991" w:rsidRPr="0007445A">
        <w:rPr>
          <w:rFonts w:asciiTheme="majorEastAsia" w:eastAsiaTheme="majorEastAsia" w:hAnsiTheme="majorEastAsia" w:cstheme="minorBidi" w:hint="eastAsia"/>
          <w:sz w:val="22"/>
          <w:szCs w:val="22"/>
        </w:rPr>
        <w:t>限定</w:t>
      </w:r>
      <w:r w:rsidR="008D2984" w:rsidRPr="0007445A">
        <w:rPr>
          <w:rFonts w:asciiTheme="majorEastAsia" w:eastAsiaTheme="majorEastAsia" w:hAnsiTheme="majorEastAsia" w:cstheme="minorBidi" w:hint="eastAsia"/>
          <w:sz w:val="22"/>
          <w:szCs w:val="22"/>
        </w:rPr>
        <w:t>付</w:t>
      </w:r>
      <w:r w:rsidR="00977991" w:rsidRPr="0007445A">
        <w:rPr>
          <w:rFonts w:asciiTheme="majorEastAsia" w:eastAsiaTheme="majorEastAsia" w:hAnsiTheme="majorEastAsia" w:cstheme="minorBidi" w:hint="eastAsia"/>
          <w:sz w:val="22"/>
          <w:szCs w:val="22"/>
        </w:rPr>
        <w:t>意見</w:t>
      </w:r>
    </w:p>
    <w:p w14:paraId="1283454D" w14:textId="0E654CA7" w:rsidR="00F02F86" w:rsidRPr="0007445A" w:rsidRDefault="00977991" w:rsidP="00F02F86">
      <w:pPr>
        <w:widowControl w:val="0"/>
        <w:ind w:leftChars="200" w:left="1080" w:hangingChars="300" w:hanging="66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t>文例</w:t>
      </w:r>
      <w:r w:rsidR="00246EBC" w:rsidRPr="0007445A">
        <w:rPr>
          <w:rFonts w:asciiTheme="majorEastAsia" w:eastAsiaTheme="majorEastAsia" w:hAnsiTheme="majorEastAsia" w:cstheme="minorBidi" w:hint="eastAsia"/>
          <w:sz w:val="22"/>
          <w:szCs w:val="22"/>
        </w:rPr>
        <w:t>３</w:t>
      </w:r>
      <w:r w:rsidR="00A32135" w:rsidRPr="0007445A">
        <w:rPr>
          <w:rFonts w:asciiTheme="majorEastAsia" w:eastAsiaTheme="majorEastAsia" w:hAnsiTheme="majorEastAsia" w:cstheme="minorBidi" w:hint="eastAsia"/>
          <w:sz w:val="22"/>
          <w:szCs w:val="22"/>
        </w:rPr>
        <w:t>－</w:t>
      </w:r>
      <w:r w:rsidRPr="0007445A">
        <w:rPr>
          <w:rFonts w:asciiTheme="majorEastAsia" w:eastAsiaTheme="majorEastAsia" w:hAnsiTheme="majorEastAsia" w:cstheme="minorBidi" w:hint="eastAsia"/>
          <w:sz w:val="22"/>
          <w:szCs w:val="22"/>
        </w:rPr>
        <w:t>重要な虚偽表示による</w:t>
      </w:r>
      <w:r w:rsidR="00C70CD4" w:rsidRPr="0007445A">
        <w:rPr>
          <w:rFonts w:asciiTheme="majorEastAsia" w:eastAsiaTheme="majorEastAsia" w:hAnsiTheme="majorEastAsia" w:cstheme="minorBidi" w:hint="eastAsia"/>
          <w:sz w:val="22"/>
          <w:szCs w:val="22"/>
        </w:rPr>
        <w:t>限定付</w:t>
      </w:r>
      <w:r w:rsidRPr="0007445A">
        <w:rPr>
          <w:rFonts w:asciiTheme="majorEastAsia" w:eastAsiaTheme="majorEastAsia" w:hAnsiTheme="majorEastAsia" w:cstheme="minorBidi" w:hint="eastAsia"/>
          <w:sz w:val="22"/>
          <w:szCs w:val="22"/>
        </w:rPr>
        <w:t>意見</w:t>
      </w:r>
      <w:r w:rsidR="00C70CD4" w:rsidRPr="0007445A">
        <w:rPr>
          <w:rFonts w:asciiTheme="majorEastAsia" w:eastAsiaTheme="majorEastAsia" w:hAnsiTheme="majorEastAsia" w:cstheme="minorBidi" w:hint="eastAsia"/>
          <w:sz w:val="22"/>
          <w:szCs w:val="22"/>
        </w:rPr>
        <w:t>の場合</w:t>
      </w:r>
      <w:r w:rsidRPr="0007445A">
        <w:rPr>
          <w:rFonts w:asciiTheme="majorEastAsia" w:eastAsiaTheme="majorEastAsia" w:hAnsiTheme="majorEastAsia" w:cstheme="minorBidi" w:hint="eastAsia"/>
          <w:sz w:val="22"/>
          <w:szCs w:val="22"/>
        </w:rPr>
        <w:t>の文例</w:t>
      </w:r>
      <w:bookmarkEnd w:id="32"/>
    </w:p>
    <w:p w14:paraId="5F3A5624" w14:textId="2E3025B6" w:rsidR="00E70B30" w:rsidRPr="0007445A" w:rsidRDefault="00E70B30" w:rsidP="00E70B30">
      <w:pPr>
        <w:widowControl w:val="0"/>
        <w:ind w:leftChars="400" w:left="8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（文例の前提となる状況）</w:t>
      </w:r>
    </w:p>
    <w:p w14:paraId="7E330F13" w14:textId="139C99E1" w:rsidR="00F02F86" w:rsidRPr="0007445A" w:rsidRDefault="00F02F86" w:rsidP="00FB4483">
      <w:pPr>
        <w:widowControl w:val="0"/>
        <w:ind w:leftChars="400" w:left="840" w:firstLineChars="100" w:firstLine="220"/>
        <w:rPr>
          <w:rFonts w:asciiTheme="majorEastAsia" w:eastAsiaTheme="majorEastAsia" w:hAnsiTheme="majorEastAsia" w:cstheme="minorBidi"/>
          <w:sz w:val="22"/>
          <w:szCs w:val="22"/>
        </w:rPr>
      </w:pPr>
      <w:r w:rsidRPr="0007445A">
        <w:rPr>
          <w:rFonts w:asciiTheme="minorEastAsia" w:eastAsiaTheme="minorEastAsia" w:hAnsiTheme="minorEastAsia" w:hint="eastAsia"/>
          <w:sz w:val="22"/>
          <w:szCs w:val="22"/>
        </w:rPr>
        <w:t>監査人が監査報告書以前に全てのその他の記載内容を入手し、計算書類の重要な虚偽表示があり、</w:t>
      </w:r>
      <w:r w:rsidR="0005134B" w:rsidRPr="0007445A">
        <w:rPr>
          <w:rFonts w:asciiTheme="minorEastAsia" w:eastAsiaTheme="minorEastAsia" w:hAnsiTheme="minorEastAsia" w:hint="eastAsia"/>
          <w:sz w:val="22"/>
          <w:szCs w:val="22"/>
        </w:rPr>
        <w:t>その他の記載内容にも影響する</w:t>
      </w:r>
      <w:r w:rsidR="00E70B30" w:rsidRPr="0007445A">
        <w:rPr>
          <w:rFonts w:asciiTheme="minorEastAsia" w:eastAsiaTheme="minorEastAsia" w:hAnsiTheme="minorEastAsia"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E411AF" w:rsidRPr="0007445A" w14:paraId="3B368644" w14:textId="77777777" w:rsidTr="00C52B82">
        <w:tc>
          <w:tcPr>
            <w:tcW w:w="9214" w:type="dxa"/>
          </w:tcPr>
          <w:p w14:paraId="2E6C66CE" w14:textId="77777777" w:rsidR="00564CD2" w:rsidRPr="0007445A" w:rsidRDefault="00564CD2" w:rsidP="009E0A2C">
            <w:pPr>
              <w:autoSpaceDE w:val="0"/>
              <w:autoSpaceDN w:val="0"/>
              <w:rPr>
                <w:rFonts w:hAnsi="ＭＳ 明朝"/>
                <w:sz w:val="22"/>
                <w:szCs w:val="22"/>
              </w:rPr>
            </w:pPr>
          </w:p>
          <w:p w14:paraId="7F486F6F" w14:textId="76872202" w:rsidR="008D2984" w:rsidRPr="0007445A" w:rsidRDefault="008D2984" w:rsidP="00B25325">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限定付意見</w:t>
            </w:r>
          </w:p>
          <w:p w14:paraId="18E7FAA0" w14:textId="552EC4D3" w:rsidR="008D2984" w:rsidRPr="0007445A" w:rsidRDefault="008D2984"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AB2831"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）は、医療法第70条の14において読み替えて準用する医療法第5</w:t>
            </w:r>
            <w:r w:rsidRPr="0007445A">
              <w:rPr>
                <w:rFonts w:asciiTheme="minorEastAsia" w:eastAsiaTheme="minorEastAsia" w:hAnsiTheme="minorEastAsia"/>
                <w:sz w:val="22"/>
                <w:szCs w:val="22"/>
              </w:rPr>
              <w:t>1</w:t>
            </w:r>
            <w:r w:rsidRPr="0007445A">
              <w:rPr>
                <w:rFonts w:asciiTheme="minorEastAsia" w:eastAsiaTheme="minorEastAsia" w:hAnsiTheme="minorEastAsia" w:hint="eastAsia"/>
                <w:sz w:val="22"/>
                <w:szCs w:val="22"/>
              </w:rPr>
              <w:t>条第５項の規定に基づき、</w:t>
            </w:r>
            <w:r w:rsidR="00AC22D9" w:rsidRPr="0007445A">
              <w:rPr>
                <w:rFonts w:asciiTheme="minorEastAsia" w:eastAsiaTheme="minorEastAsia" w:hAnsiTheme="minorEastAsia" w:hint="eastAsia"/>
                <w:sz w:val="22"/>
                <w:szCs w:val="22"/>
              </w:rPr>
              <w:t>地域医療連携推進法人</w:t>
            </w:r>
            <w:r w:rsidRPr="0007445A">
              <w:rPr>
                <w:rFonts w:asciiTheme="minorEastAsia" w:eastAsiaTheme="minorEastAsia" w:hAnsiTheme="minorEastAsia" w:hint="eastAsia"/>
                <w:sz w:val="22"/>
                <w:szCs w:val="22"/>
              </w:rPr>
              <w:t>〇〇の×年×月×日から×年×月×日までの××会計年度</w:t>
            </w:r>
            <w:r w:rsidR="007C5E3F" w:rsidRPr="0007445A">
              <w:rPr>
                <w:rFonts w:asciiTheme="minorEastAsia" w:eastAsiaTheme="minorEastAsia" w:hAnsiTheme="minorEastAsia" w:hint="eastAsia"/>
                <w:sz w:val="22"/>
                <w:szCs w:val="22"/>
              </w:rPr>
              <w:t>（注</w:t>
            </w:r>
            <w:r w:rsidR="00AB2831" w:rsidRPr="0007445A">
              <w:rPr>
                <w:rFonts w:asciiTheme="minorEastAsia" w:eastAsiaTheme="minorEastAsia" w:hAnsiTheme="minorEastAsia" w:hint="eastAsia"/>
                <w:sz w:val="22"/>
                <w:szCs w:val="22"/>
              </w:rPr>
              <w:t>５</w:t>
            </w:r>
            <w:r w:rsidR="007C5E3F"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の貸借対照表、損益計算書、重要な会計方針及びその他の注記並びに財産目録（以下「計算書類」という。）について監査を行った。</w:t>
            </w:r>
          </w:p>
          <w:p w14:paraId="16868500" w14:textId="7E41BB19" w:rsidR="008D2984" w:rsidRPr="0007445A" w:rsidRDefault="008D2984"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AB2831"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）は、上記の計算書類が、「限定付意見の根拠」に記載した事項の計算書類に及ぼす影響を除き、</w:t>
            </w:r>
            <w:r w:rsidR="00520B0D" w:rsidRPr="0007445A">
              <w:rPr>
                <w:rFonts w:asciiTheme="minorEastAsia" w:eastAsiaTheme="minorEastAsia" w:hAnsiTheme="minorEastAsia" w:hint="eastAsia"/>
                <w:sz w:val="22"/>
                <w:szCs w:val="22"/>
              </w:rPr>
              <w:t>全ての重要な点において</w:t>
            </w:r>
            <w:r w:rsidR="00AC22D9" w:rsidRPr="0007445A">
              <w:rPr>
                <w:rFonts w:asciiTheme="minorEastAsia" w:eastAsiaTheme="minorEastAsia" w:hAnsiTheme="minorEastAsia" w:cstheme="minorBidi" w:hint="eastAsia"/>
                <w:sz w:val="22"/>
                <w:szCs w:val="22"/>
              </w:rPr>
              <w:t>厚生労働省令第19号</w:t>
            </w:r>
            <w:r w:rsidR="008B36B5" w:rsidRPr="0007445A">
              <w:rPr>
                <w:rFonts w:asciiTheme="minorEastAsia" w:eastAsiaTheme="minorEastAsia" w:hAnsiTheme="minorEastAsia" w:hint="eastAsia"/>
                <w:sz w:val="22"/>
                <w:szCs w:val="22"/>
              </w:rPr>
              <w:t>（</w:t>
            </w:r>
            <w:r w:rsidR="00AC22D9" w:rsidRPr="0007445A">
              <w:rPr>
                <w:rFonts w:asciiTheme="minorEastAsia" w:eastAsiaTheme="minorEastAsia" w:hAnsiTheme="minorEastAsia" w:cstheme="minorBidi" w:hint="eastAsia"/>
                <w:sz w:val="22"/>
                <w:szCs w:val="22"/>
              </w:rPr>
              <w:t>平成29年３月21日</w:t>
            </w:r>
            <w:r w:rsidR="008B36B5" w:rsidRPr="0007445A">
              <w:rPr>
                <w:rFonts w:asciiTheme="minorEastAsia" w:eastAsiaTheme="minorEastAsia" w:hAnsiTheme="minorEastAsia" w:hint="eastAsia"/>
                <w:sz w:val="22"/>
                <w:szCs w:val="22"/>
              </w:rPr>
              <w:t>）</w:t>
            </w:r>
            <w:r w:rsidR="00AC22D9" w:rsidRPr="0007445A">
              <w:rPr>
                <w:rFonts w:asciiTheme="minorEastAsia" w:eastAsiaTheme="minorEastAsia" w:hAnsiTheme="minorEastAsia" w:cstheme="minorBidi" w:hint="eastAsia"/>
                <w:sz w:val="22"/>
                <w:szCs w:val="22"/>
              </w:rPr>
              <w:t>において定められた地域医療</w:t>
            </w:r>
            <w:r w:rsidR="00AC22D9" w:rsidRPr="0007445A">
              <w:rPr>
                <w:rFonts w:asciiTheme="minorEastAsia" w:eastAsiaTheme="minorEastAsia" w:hAnsiTheme="minorEastAsia" w:hint="eastAsia"/>
                <w:sz w:val="22"/>
                <w:szCs w:val="22"/>
              </w:rPr>
              <w:t>連携推進</w:t>
            </w:r>
            <w:r w:rsidR="00AC22D9" w:rsidRPr="0007445A">
              <w:rPr>
                <w:rFonts w:asciiTheme="minorEastAsia" w:eastAsiaTheme="minorEastAsia" w:hAnsiTheme="minorEastAsia" w:cstheme="minorBidi" w:hint="eastAsia"/>
                <w:sz w:val="22"/>
                <w:szCs w:val="22"/>
              </w:rPr>
              <w:t>法人</w:t>
            </w:r>
            <w:r w:rsidR="00AC22D9" w:rsidRPr="0007445A">
              <w:rPr>
                <w:rFonts w:asciiTheme="minorEastAsia" w:eastAsiaTheme="minorEastAsia" w:hAnsiTheme="minorEastAsia" w:hint="eastAsia"/>
                <w:sz w:val="22"/>
                <w:szCs w:val="22"/>
              </w:rPr>
              <w:t>会計基準</w:t>
            </w:r>
            <w:r w:rsidRPr="0007445A">
              <w:rPr>
                <w:rFonts w:asciiTheme="minorEastAsia" w:eastAsiaTheme="minorEastAsia" w:hAnsiTheme="minorEastAsia" w:hint="eastAsia"/>
                <w:sz w:val="22"/>
                <w:szCs w:val="22"/>
              </w:rPr>
              <w:t>及びこれに関連する医政局通知等に準拠して作成されているものと認める。</w:t>
            </w:r>
          </w:p>
          <w:p w14:paraId="463EF4E7" w14:textId="2427EA18" w:rsidR="00775F64" w:rsidRPr="0007445A" w:rsidRDefault="00775F64" w:rsidP="00B25325">
            <w:pPr>
              <w:widowControl w:val="0"/>
              <w:rPr>
                <w:rFonts w:asciiTheme="minorEastAsia" w:eastAsiaTheme="minorEastAsia" w:hAnsiTheme="minorEastAsia"/>
                <w:sz w:val="22"/>
                <w:szCs w:val="22"/>
              </w:rPr>
            </w:pPr>
          </w:p>
          <w:p w14:paraId="031E45AB" w14:textId="77777777" w:rsidR="008D2984" w:rsidRPr="0007445A" w:rsidRDefault="008D2984" w:rsidP="00B25325">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限定付意見の根拠</w:t>
            </w:r>
          </w:p>
          <w:p w14:paraId="68DD4AEE" w14:textId="3C34EDC4" w:rsidR="007C71C8" w:rsidRPr="0007445A" w:rsidRDefault="008D2984" w:rsidP="00B25325">
            <w:pPr>
              <w:widowControl w:val="0"/>
              <w:ind w:firstLineChars="100" w:firstLine="220"/>
              <w:rPr>
                <w:rFonts w:ascii="ＭＳ 明朝" w:hAnsi="ＭＳ 明朝" w:cstheme="minorBidi"/>
                <w:sz w:val="22"/>
                <w:szCs w:val="22"/>
              </w:rPr>
            </w:pPr>
            <w:r w:rsidRPr="0007445A">
              <w:rPr>
                <w:rFonts w:asciiTheme="minorEastAsia" w:eastAsiaTheme="minorEastAsia" w:hAnsiTheme="minorEastAsia" w:hint="eastAsia"/>
                <w:sz w:val="22"/>
                <w:szCs w:val="22"/>
              </w:rPr>
              <w:t>法人</w:t>
            </w:r>
            <w:r w:rsidR="007C71C8" w:rsidRPr="0007445A">
              <w:rPr>
                <w:rFonts w:ascii="ＭＳ 明朝" w:hAnsi="ＭＳ 明朝" w:cstheme="minorBidi" w:hint="eastAsia"/>
                <w:sz w:val="22"/>
                <w:szCs w:val="22"/>
              </w:rPr>
              <w:t>は、……について、……ではなく、……により計上している。</w:t>
            </w:r>
            <w:r w:rsidR="00266DFB" w:rsidRPr="0007445A">
              <w:rPr>
                <w:rFonts w:ascii="ＭＳ 明朝" w:hAnsi="ＭＳ 明朝" w:cstheme="minorBidi" w:hint="eastAsia"/>
                <w:sz w:val="22"/>
                <w:szCs w:val="22"/>
              </w:rPr>
              <w:t>厚生労働省令第</w:t>
            </w:r>
            <w:r w:rsidR="00740E9C" w:rsidRPr="0007445A">
              <w:rPr>
                <w:rFonts w:ascii="ＭＳ 明朝" w:hAnsi="ＭＳ 明朝" w:cstheme="minorBidi" w:hint="eastAsia"/>
                <w:sz w:val="22"/>
                <w:szCs w:val="22"/>
              </w:rPr>
              <w:t>19</w:t>
            </w:r>
            <w:r w:rsidR="00266DFB" w:rsidRPr="0007445A">
              <w:rPr>
                <w:rFonts w:ascii="ＭＳ 明朝" w:hAnsi="ＭＳ 明朝" w:cstheme="minorBidi" w:hint="eastAsia"/>
                <w:sz w:val="22"/>
                <w:szCs w:val="22"/>
              </w:rPr>
              <w:t>号</w:t>
            </w:r>
            <w:r w:rsidR="008B36B5" w:rsidRPr="0007445A">
              <w:rPr>
                <w:rFonts w:asciiTheme="minorEastAsia" w:eastAsiaTheme="minorEastAsia" w:hAnsiTheme="minorEastAsia" w:hint="eastAsia"/>
                <w:sz w:val="22"/>
                <w:szCs w:val="22"/>
              </w:rPr>
              <w:t>（</w:t>
            </w:r>
            <w:r w:rsidR="00266DFB" w:rsidRPr="0007445A">
              <w:rPr>
                <w:rFonts w:ascii="ＭＳ 明朝" w:hAnsi="ＭＳ 明朝" w:cstheme="minorBidi" w:hint="eastAsia"/>
                <w:sz w:val="22"/>
                <w:szCs w:val="22"/>
              </w:rPr>
              <w:t>平成</w:t>
            </w:r>
            <w:r w:rsidR="00122CE5" w:rsidRPr="0007445A">
              <w:rPr>
                <w:rFonts w:ascii="ＭＳ 明朝" w:hAnsi="ＭＳ 明朝" w:cstheme="minorBidi" w:hint="eastAsia"/>
                <w:sz w:val="22"/>
                <w:szCs w:val="22"/>
              </w:rPr>
              <w:t>29</w:t>
            </w:r>
            <w:r w:rsidR="00266DFB" w:rsidRPr="0007445A">
              <w:rPr>
                <w:rFonts w:ascii="ＭＳ 明朝" w:hAnsi="ＭＳ 明朝" w:cstheme="minorBidi" w:hint="eastAsia"/>
                <w:sz w:val="22"/>
                <w:szCs w:val="22"/>
              </w:rPr>
              <w:t>年</w:t>
            </w:r>
            <w:r w:rsidR="00046730" w:rsidRPr="0007445A">
              <w:rPr>
                <w:rFonts w:ascii="ＭＳ 明朝" w:hAnsi="ＭＳ 明朝" w:cstheme="minorBidi" w:hint="eastAsia"/>
                <w:sz w:val="22"/>
                <w:szCs w:val="22"/>
              </w:rPr>
              <w:t>３</w:t>
            </w:r>
            <w:r w:rsidR="00266DFB" w:rsidRPr="0007445A">
              <w:rPr>
                <w:rFonts w:ascii="ＭＳ 明朝" w:hAnsi="ＭＳ 明朝" w:cstheme="minorBidi" w:hint="eastAsia"/>
                <w:sz w:val="22"/>
                <w:szCs w:val="22"/>
              </w:rPr>
              <w:t>月</w:t>
            </w:r>
            <w:r w:rsidR="00740E9C" w:rsidRPr="0007445A">
              <w:rPr>
                <w:rFonts w:ascii="ＭＳ 明朝" w:hAnsi="ＭＳ 明朝" w:cstheme="minorBidi" w:hint="eastAsia"/>
                <w:sz w:val="22"/>
                <w:szCs w:val="22"/>
              </w:rPr>
              <w:t>21</w:t>
            </w:r>
            <w:r w:rsidR="00266DFB" w:rsidRPr="0007445A">
              <w:rPr>
                <w:rFonts w:ascii="ＭＳ 明朝" w:hAnsi="ＭＳ 明朝" w:cstheme="minorBidi" w:hint="eastAsia"/>
                <w:sz w:val="22"/>
                <w:szCs w:val="22"/>
              </w:rPr>
              <w:t>日</w:t>
            </w:r>
            <w:r w:rsidR="008B36B5" w:rsidRPr="0007445A">
              <w:rPr>
                <w:rFonts w:asciiTheme="minorEastAsia" w:eastAsiaTheme="minorEastAsia" w:hAnsiTheme="minorEastAsia" w:hint="eastAsia"/>
                <w:sz w:val="22"/>
                <w:szCs w:val="22"/>
              </w:rPr>
              <w:t>）</w:t>
            </w:r>
            <w:r w:rsidR="00266DFB" w:rsidRPr="0007445A">
              <w:rPr>
                <w:rFonts w:ascii="ＭＳ 明朝" w:hAnsi="ＭＳ 明朝" w:cstheme="minorBidi" w:hint="eastAsia"/>
                <w:sz w:val="22"/>
                <w:szCs w:val="22"/>
              </w:rPr>
              <w:t>において定められた</w:t>
            </w:r>
            <w:r w:rsidR="00122CE5" w:rsidRPr="0007445A">
              <w:rPr>
                <w:rFonts w:ascii="ＭＳ 明朝" w:hAnsi="ＭＳ 明朝" w:cstheme="minorBidi" w:hint="eastAsia"/>
                <w:sz w:val="22"/>
                <w:szCs w:val="22"/>
              </w:rPr>
              <w:t>地域</w:t>
            </w:r>
            <w:r w:rsidR="00266DFB" w:rsidRPr="0007445A">
              <w:rPr>
                <w:rFonts w:ascii="ＭＳ 明朝" w:hAnsi="ＭＳ 明朝" w:cstheme="minorBidi" w:hint="eastAsia"/>
                <w:sz w:val="22"/>
                <w:szCs w:val="22"/>
              </w:rPr>
              <w:t>医療</w:t>
            </w:r>
            <w:r w:rsidR="00122CE5" w:rsidRPr="0007445A">
              <w:rPr>
                <w:rFonts w:asciiTheme="minorEastAsia" w:eastAsiaTheme="minorEastAsia" w:hAnsiTheme="minorEastAsia" w:hint="eastAsia"/>
                <w:sz w:val="22"/>
                <w:szCs w:val="22"/>
              </w:rPr>
              <w:t>連携推進</w:t>
            </w:r>
            <w:r w:rsidR="00266DFB" w:rsidRPr="0007445A">
              <w:rPr>
                <w:rFonts w:ascii="ＭＳ 明朝" w:hAnsi="ＭＳ 明朝" w:cstheme="minorBidi" w:hint="eastAsia"/>
                <w:sz w:val="22"/>
                <w:szCs w:val="22"/>
              </w:rPr>
              <w:t>法人会計基準及びこれに関連する医政局通知等</w:t>
            </w:r>
            <w:r w:rsidR="007C71C8" w:rsidRPr="0007445A">
              <w:rPr>
                <w:rFonts w:ascii="ＭＳ 明朝" w:hAnsi="ＭＳ 明朝" w:cstheme="minorBidi" w:hint="eastAsia"/>
                <w:sz w:val="22"/>
                <w:szCs w:val="22"/>
              </w:rPr>
              <w:t>に準拠していれば</w:t>
            </w:r>
            <w:r w:rsidR="00F91441" w:rsidRPr="0007445A">
              <w:rPr>
                <w:rFonts w:ascii="ＭＳ 明朝" w:hAnsi="ＭＳ 明朝" w:cstheme="minorBidi" w:hint="eastAsia"/>
                <w:sz w:val="22"/>
                <w:szCs w:val="22"/>
              </w:rPr>
              <w:t>、</w:t>
            </w:r>
            <w:r w:rsidR="007C71C8" w:rsidRPr="0007445A">
              <w:rPr>
                <w:rFonts w:ascii="ＭＳ 明朝" w:hAnsi="ＭＳ 明朝" w:cstheme="minorBidi" w:hint="eastAsia"/>
                <w:sz w:val="22"/>
                <w:szCs w:val="22"/>
              </w:rPr>
              <w:t>……を計上することが必要である。この結果、……は</w:t>
            </w:r>
            <w:r w:rsidR="007C5E3F"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百万円</w:t>
            </w:r>
            <w:r w:rsidR="007C71C8" w:rsidRPr="0007445A">
              <w:rPr>
                <w:rFonts w:ascii="ＭＳ 明朝" w:hAnsi="ＭＳ 明朝" w:cstheme="minorBidi" w:hint="eastAsia"/>
                <w:sz w:val="22"/>
                <w:szCs w:val="22"/>
              </w:rPr>
              <w:t>過大（過少）に表示されている。</w:t>
            </w:r>
            <w:r w:rsidR="00240795" w:rsidRPr="0007445A">
              <w:rPr>
                <w:rFonts w:ascii="ＭＳ 明朝" w:hAnsi="ＭＳ 明朝" w:cstheme="minorBidi" w:hint="eastAsia"/>
                <w:sz w:val="22"/>
                <w:szCs w:val="22"/>
              </w:rPr>
              <w:t>この影響は……である（注</w:t>
            </w:r>
            <w:r w:rsidR="00AB2831" w:rsidRPr="0007445A">
              <w:rPr>
                <w:rFonts w:ascii="ＭＳ 明朝" w:hAnsi="ＭＳ 明朝" w:cstheme="minorBidi" w:hint="eastAsia"/>
                <w:sz w:val="22"/>
                <w:szCs w:val="22"/>
              </w:rPr>
              <w:t>９</w:t>
            </w:r>
            <w:r w:rsidR="00240795" w:rsidRPr="0007445A">
              <w:rPr>
                <w:rFonts w:ascii="ＭＳ 明朝" w:hAnsi="ＭＳ 明朝" w:cstheme="minorBidi" w:hint="eastAsia"/>
                <w:sz w:val="22"/>
                <w:szCs w:val="22"/>
              </w:rPr>
              <w:t>）。したがって、計算書類に及ぼす影響は重要であるが広範ではない。</w:t>
            </w:r>
          </w:p>
          <w:p w14:paraId="70AC6105" w14:textId="5FAA749C" w:rsidR="008D2984" w:rsidRPr="0007445A" w:rsidRDefault="008D2984" w:rsidP="00B25325">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AB2831"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）は、我が国において一般に公正妥当と認められる監査の基準に準拠して監査を行った。監査の基準における当監査法人</w:t>
            </w:r>
            <w:r w:rsidR="00D714B7" w:rsidRPr="0007445A">
              <w:rPr>
                <w:rFonts w:asciiTheme="minorEastAsia" w:eastAsiaTheme="minorEastAsia" w:hAnsiTheme="minorEastAsia" w:hint="eastAsia"/>
                <w:sz w:val="22"/>
                <w:szCs w:val="22"/>
              </w:rPr>
              <w:t>（注</w:t>
            </w:r>
            <w:r w:rsidR="00AB2831" w:rsidRPr="0007445A">
              <w:rPr>
                <w:rFonts w:asciiTheme="minorEastAsia" w:eastAsiaTheme="minorEastAsia" w:hAnsiTheme="minorEastAsia" w:hint="eastAsia"/>
                <w:sz w:val="22"/>
                <w:szCs w:val="22"/>
              </w:rPr>
              <w:t>４</w:t>
            </w:r>
            <w:r w:rsidR="00D714B7"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の責任は、「計算書類の監査における監査人の責任」に記載されている。当監査法人（注</w:t>
            </w:r>
            <w:r w:rsidR="00AB2831"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）は、我が国における職業倫理に関する規定に従って、法人から独立しており、</w:t>
            </w:r>
            <w:r w:rsidR="00863DCC" w:rsidRPr="0007445A">
              <w:rPr>
                <w:rFonts w:asciiTheme="minorEastAsia" w:eastAsiaTheme="minorEastAsia" w:hAnsiTheme="minorEastAsia" w:hint="eastAsia"/>
                <w:sz w:val="22"/>
                <w:szCs w:val="22"/>
              </w:rPr>
              <w:t>また</w:t>
            </w:r>
            <w:r w:rsidRPr="0007445A">
              <w:rPr>
                <w:rFonts w:asciiTheme="minorEastAsia" w:eastAsiaTheme="minorEastAsia" w:hAnsiTheme="minorEastAsia" w:hint="eastAsia"/>
                <w:sz w:val="22"/>
                <w:szCs w:val="22"/>
              </w:rPr>
              <w:t>、監査人</w:t>
            </w:r>
            <w:r w:rsidR="00783826" w:rsidRPr="0007445A">
              <w:rPr>
                <w:rFonts w:asciiTheme="minorEastAsia" w:eastAsiaTheme="minorEastAsia" w:hAnsiTheme="minorEastAsia" w:hint="eastAsia"/>
                <w:sz w:val="22"/>
                <w:szCs w:val="22"/>
              </w:rPr>
              <w:t>として</w:t>
            </w:r>
            <w:r w:rsidRPr="0007445A">
              <w:rPr>
                <w:rFonts w:asciiTheme="minorEastAsia" w:eastAsiaTheme="minorEastAsia" w:hAnsiTheme="minorEastAsia" w:hint="eastAsia"/>
                <w:sz w:val="22"/>
                <w:szCs w:val="22"/>
              </w:rPr>
              <w:t>のその他の倫理上の責任を果たしている。当監査法人（注</w:t>
            </w:r>
            <w:r w:rsidR="00AB2831"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）は、限定</w:t>
            </w:r>
            <w:r w:rsidR="007C5E3F" w:rsidRPr="0007445A">
              <w:rPr>
                <w:rFonts w:asciiTheme="minorEastAsia" w:eastAsiaTheme="minorEastAsia" w:hAnsiTheme="minorEastAsia" w:hint="eastAsia"/>
                <w:sz w:val="22"/>
                <w:szCs w:val="22"/>
              </w:rPr>
              <w:t>付</w:t>
            </w:r>
            <w:r w:rsidRPr="0007445A">
              <w:rPr>
                <w:rFonts w:asciiTheme="minorEastAsia" w:eastAsiaTheme="minorEastAsia" w:hAnsiTheme="minorEastAsia" w:hint="eastAsia"/>
                <w:sz w:val="22"/>
                <w:szCs w:val="22"/>
              </w:rPr>
              <w:t>意見表明の基礎となる十分かつ適切な監査証拠を入手したと判断している。</w:t>
            </w:r>
          </w:p>
          <w:p w14:paraId="2012E797" w14:textId="7952AEC5" w:rsidR="008D2984" w:rsidRPr="0007445A" w:rsidRDefault="008D2984" w:rsidP="00B25325">
            <w:pPr>
              <w:widowControl w:val="0"/>
              <w:rPr>
                <w:rFonts w:asciiTheme="minorEastAsia" w:eastAsiaTheme="minorEastAsia" w:hAnsiTheme="minorEastAsia"/>
                <w:sz w:val="22"/>
                <w:szCs w:val="22"/>
              </w:rPr>
            </w:pPr>
          </w:p>
          <w:p w14:paraId="7407ADD4" w14:textId="66F82A7A" w:rsidR="00F02F86" w:rsidRPr="0007445A" w:rsidRDefault="00F02F86" w:rsidP="00B25325">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その他の記載内容</w:t>
            </w:r>
          </w:p>
          <w:p w14:paraId="54A59EC7" w14:textId="549A6312" w:rsidR="0038793D" w:rsidRPr="0007445A" w:rsidRDefault="0038793D" w:rsidP="00B25325">
            <w:pPr>
              <w:ind w:firstLineChars="100" w:firstLine="220"/>
              <w:rPr>
                <w:sz w:val="22"/>
                <w:szCs w:val="22"/>
              </w:rPr>
            </w:pPr>
            <w:r w:rsidRPr="0007445A">
              <w:rPr>
                <w:rFonts w:hint="eastAsia"/>
                <w:sz w:val="22"/>
                <w:szCs w:val="22"/>
              </w:rPr>
              <w:t>その他の記載内容は、事業報告書、関係事業者との取引の状況に関する報告書</w:t>
            </w:r>
            <w:r w:rsidR="00493828" w:rsidRPr="0007445A">
              <w:rPr>
                <w:rFonts w:hint="eastAsia"/>
                <w:sz w:val="22"/>
                <w:szCs w:val="22"/>
              </w:rPr>
              <w:t>、</w:t>
            </w:r>
            <w:r w:rsidRPr="0007445A">
              <w:rPr>
                <w:rFonts w:hint="eastAsia"/>
                <w:sz w:val="22"/>
                <w:szCs w:val="22"/>
              </w:rPr>
              <w:t>純資産変動計算書</w:t>
            </w:r>
            <w:r w:rsidR="00E70B30" w:rsidRPr="0007445A">
              <w:rPr>
                <w:rFonts w:hint="eastAsia"/>
                <w:sz w:val="22"/>
                <w:szCs w:val="22"/>
              </w:rPr>
              <w:t>及び</w:t>
            </w:r>
            <w:r w:rsidRPr="0007445A">
              <w:rPr>
                <w:rFonts w:hint="eastAsia"/>
                <w:sz w:val="22"/>
                <w:szCs w:val="22"/>
              </w:rPr>
              <w:t>附属明細表である。理事者の責任は、その他の記載内容を作成し開示することにある。また、監事の責任は、その他の記載内容の報告プロセスの整備及び運用における理事の職務の執行を監視することにある。</w:t>
            </w:r>
          </w:p>
          <w:p w14:paraId="70C90BC3" w14:textId="5BE530A7" w:rsidR="0038793D" w:rsidRPr="0007445A" w:rsidRDefault="0038793D" w:rsidP="00B25325">
            <w:pPr>
              <w:ind w:firstLineChars="100" w:firstLine="220"/>
              <w:rPr>
                <w:sz w:val="22"/>
                <w:szCs w:val="22"/>
              </w:rPr>
            </w:pPr>
            <w:r w:rsidRPr="0007445A">
              <w:rPr>
                <w:rFonts w:hint="eastAsia"/>
                <w:sz w:val="22"/>
                <w:szCs w:val="22"/>
              </w:rPr>
              <w:t>当監査法人（注</w:t>
            </w:r>
            <w:r w:rsidR="00AB2831" w:rsidRPr="0007445A">
              <w:rPr>
                <w:rFonts w:hint="eastAsia"/>
                <w:sz w:val="22"/>
                <w:szCs w:val="22"/>
              </w:rPr>
              <w:t>４</w:t>
            </w:r>
            <w:r w:rsidRPr="0007445A">
              <w:rPr>
                <w:rFonts w:hint="eastAsia"/>
                <w:sz w:val="22"/>
                <w:szCs w:val="22"/>
              </w:rPr>
              <w:t>）の計算書類に対する監査意見の対象にはその他の記載内容は含まれておらず、当監査法人（注</w:t>
            </w:r>
            <w:r w:rsidR="00AB2831" w:rsidRPr="0007445A">
              <w:rPr>
                <w:rFonts w:hint="eastAsia"/>
                <w:sz w:val="22"/>
                <w:szCs w:val="22"/>
              </w:rPr>
              <w:t>４</w:t>
            </w:r>
            <w:r w:rsidRPr="0007445A">
              <w:rPr>
                <w:rFonts w:hint="eastAsia"/>
                <w:sz w:val="22"/>
                <w:szCs w:val="22"/>
              </w:rPr>
              <w:t>）はその他の記載内容に対して意見を表明するものではない。</w:t>
            </w:r>
          </w:p>
          <w:p w14:paraId="6BD51F04" w14:textId="4400CBD4" w:rsidR="0038793D" w:rsidRPr="0007445A" w:rsidRDefault="0038793D" w:rsidP="00B25325">
            <w:pPr>
              <w:ind w:firstLineChars="100" w:firstLine="220"/>
              <w:rPr>
                <w:sz w:val="22"/>
                <w:szCs w:val="22"/>
              </w:rPr>
            </w:pPr>
            <w:r w:rsidRPr="0007445A">
              <w:rPr>
                <w:rFonts w:hint="eastAsia"/>
                <w:sz w:val="22"/>
                <w:szCs w:val="22"/>
              </w:rPr>
              <w:t>計算書類の監査における当監査法人（注</w:t>
            </w:r>
            <w:r w:rsidR="00AB2831" w:rsidRPr="0007445A">
              <w:rPr>
                <w:rFonts w:hint="eastAsia"/>
                <w:sz w:val="22"/>
                <w:szCs w:val="22"/>
              </w:rPr>
              <w:t>４</w:t>
            </w:r>
            <w:r w:rsidRPr="0007445A">
              <w:rPr>
                <w:rFonts w:hint="eastAsia"/>
                <w:sz w:val="22"/>
                <w:szCs w:val="22"/>
              </w:rPr>
              <w:t>）の責任は、その他の記載内容を通読し、通読の過程において、その他の記載内容と計算書類又は当監査法人（注</w:t>
            </w:r>
            <w:r w:rsidR="00AB2831" w:rsidRPr="0007445A">
              <w:rPr>
                <w:rFonts w:hint="eastAsia"/>
                <w:sz w:val="22"/>
                <w:szCs w:val="22"/>
              </w:rPr>
              <w:t>４</w:t>
            </w:r>
            <w:r w:rsidRPr="0007445A">
              <w:rPr>
                <w:rFonts w:hint="eastAsia"/>
                <w:sz w:val="22"/>
                <w:szCs w:val="22"/>
              </w:rPr>
              <w:t>）が監査の過程で得た知識との間に重要な相違があるかどうか検討すること、また、そのような重要な相違以外にその他の記載内容に重要な誤りの兆候があるかどうか注意を払うことにある。</w:t>
            </w:r>
          </w:p>
          <w:p w14:paraId="6A13BAEF" w14:textId="6D985683" w:rsidR="0038793D" w:rsidRPr="0007445A" w:rsidRDefault="0038793D" w:rsidP="00B25325">
            <w:pPr>
              <w:ind w:firstLineChars="100" w:firstLine="220"/>
              <w:rPr>
                <w:sz w:val="22"/>
                <w:szCs w:val="22"/>
              </w:rPr>
            </w:pPr>
            <w:r w:rsidRPr="0007445A">
              <w:rPr>
                <w:rFonts w:hint="eastAsia"/>
                <w:sz w:val="22"/>
                <w:szCs w:val="22"/>
              </w:rPr>
              <w:t>当監査法人（注</w:t>
            </w:r>
            <w:r w:rsidR="00AB2831" w:rsidRPr="0007445A">
              <w:rPr>
                <w:rFonts w:hint="eastAsia"/>
                <w:sz w:val="22"/>
                <w:szCs w:val="22"/>
              </w:rPr>
              <w:t>４</w:t>
            </w:r>
            <w:r w:rsidRPr="0007445A">
              <w:rPr>
                <w:rFonts w:hint="eastAsia"/>
                <w:sz w:val="22"/>
                <w:szCs w:val="22"/>
              </w:rPr>
              <w:t>）は、実施した作業に基づき、その他の記載内容に重要な誤りがあると判断した場合には、その事実を報告することが求められている。</w:t>
            </w:r>
          </w:p>
          <w:p w14:paraId="598274A4" w14:textId="2B47F439" w:rsidR="00F02F86" w:rsidRPr="0007445A" w:rsidRDefault="0038793D" w:rsidP="00B25325">
            <w:pPr>
              <w:ind w:firstLineChars="100" w:firstLine="220"/>
              <w:rPr>
                <w:sz w:val="22"/>
                <w:szCs w:val="22"/>
              </w:rPr>
            </w:pPr>
            <w:r w:rsidRPr="0007445A">
              <w:rPr>
                <w:rFonts w:hint="eastAsia"/>
                <w:sz w:val="22"/>
                <w:szCs w:val="22"/>
              </w:rPr>
              <w:t>上記の「限定付意見の根拠」に記載したとおり、法人は、……を計上することが必要であった。</w:t>
            </w:r>
          </w:p>
          <w:p w14:paraId="775C5BD4" w14:textId="083BCFE9" w:rsidR="00F02F86" w:rsidRPr="0007445A" w:rsidRDefault="0038793D" w:rsidP="00B25325">
            <w:pPr>
              <w:widowControl w:val="0"/>
              <w:ind w:firstLineChars="100" w:firstLine="220"/>
              <w:rPr>
                <w:sz w:val="22"/>
                <w:szCs w:val="22"/>
              </w:rPr>
            </w:pPr>
            <w:r w:rsidRPr="0007445A">
              <w:rPr>
                <w:rFonts w:hint="eastAsia"/>
                <w:sz w:val="22"/>
                <w:szCs w:val="22"/>
              </w:rPr>
              <w:t>当監査法人（注</w:t>
            </w:r>
            <w:r w:rsidR="005C3053" w:rsidRPr="0007445A">
              <w:rPr>
                <w:rFonts w:hint="eastAsia"/>
                <w:sz w:val="22"/>
                <w:szCs w:val="22"/>
              </w:rPr>
              <w:t>４</w:t>
            </w:r>
            <w:r w:rsidRPr="0007445A">
              <w:rPr>
                <w:rFonts w:hint="eastAsia"/>
                <w:sz w:val="22"/>
                <w:szCs w:val="22"/>
              </w:rPr>
              <w:t>）は、同様の理由から、</w:t>
            </w:r>
            <w:r w:rsidR="00771D43" w:rsidRPr="0007445A">
              <w:rPr>
                <w:rFonts w:hint="eastAsia"/>
                <w:sz w:val="22"/>
                <w:szCs w:val="22"/>
              </w:rPr>
              <w:t>事業報告書、関係事業者との取引の状況に関する報告書、純資産変動計算書及び附属明細表</w:t>
            </w:r>
            <w:r w:rsidRPr="0007445A">
              <w:rPr>
                <w:rFonts w:hint="eastAsia"/>
                <w:sz w:val="22"/>
                <w:szCs w:val="22"/>
              </w:rPr>
              <w:t>に含まれる……を計上しなかったことにより</w:t>
            </w:r>
            <w:r w:rsidRPr="0007445A">
              <w:rPr>
                <w:rFonts w:hint="eastAsia"/>
                <w:sz w:val="22"/>
                <w:szCs w:val="22"/>
              </w:rPr>
              <w:lastRenderedPageBreak/>
              <w:t>影響を受ける数値又は数値以外の項目に関して、その他の記載内容に重要な誤りがあると判断した。</w:t>
            </w:r>
          </w:p>
          <w:p w14:paraId="45362D02" w14:textId="77777777" w:rsidR="0038793D" w:rsidRPr="0007445A" w:rsidRDefault="0038793D" w:rsidP="0038793D">
            <w:pPr>
              <w:widowControl w:val="0"/>
              <w:ind w:firstLineChars="100" w:firstLine="220"/>
              <w:rPr>
                <w:rFonts w:asciiTheme="minorEastAsia" w:eastAsiaTheme="minorEastAsia" w:hAnsiTheme="minorEastAsia"/>
                <w:sz w:val="22"/>
                <w:szCs w:val="22"/>
              </w:rPr>
            </w:pPr>
          </w:p>
          <w:p w14:paraId="104B5F8E" w14:textId="6264289D" w:rsidR="008D2984" w:rsidRPr="0007445A" w:rsidRDefault="008D2984"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計算書類に対する理事者及び監事の責任</w:t>
            </w:r>
          </w:p>
          <w:p w14:paraId="369D79F1" w14:textId="3776F191" w:rsidR="008D2984" w:rsidRPr="0007445A" w:rsidRDefault="008D2984" w:rsidP="007C5E3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525BE499" w14:textId="77777777" w:rsidR="008D2984" w:rsidRPr="0007445A" w:rsidRDefault="008D2984" w:rsidP="0058391F">
            <w:pPr>
              <w:widowControl w:val="0"/>
              <w:rPr>
                <w:rFonts w:asciiTheme="minorEastAsia" w:eastAsiaTheme="minorEastAsia" w:hAnsiTheme="minorEastAsia"/>
                <w:sz w:val="22"/>
                <w:szCs w:val="22"/>
              </w:rPr>
            </w:pPr>
          </w:p>
          <w:p w14:paraId="2A5D9774" w14:textId="77777777" w:rsidR="008D2984" w:rsidRPr="0007445A" w:rsidRDefault="008D2984"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計算書類の監査における監査人の責任</w:t>
            </w:r>
          </w:p>
          <w:p w14:paraId="6387F6C2" w14:textId="77777777" w:rsidR="008D2984" w:rsidRPr="0007445A" w:rsidRDefault="008D2984" w:rsidP="007C5E3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1AC60EE7" w14:textId="77777777" w:rsidR="00E411AF" w:rsidRPr="0007445A" w:rsidRDefault="00E411AF" w:rsidP="00D97AB3">
            <w:pPr>
              <w:autoSpaceDE w:val="0"/>
              <w:autoSpaceDN w:val="0"/>
              <w:ind w:rightChars="100" w:right="210"/>
              <w:rPr>
                <w:rFonts w:hAnsi="ＭＳ 明朝"/>
                <w:color w:val="FF0000"/>
                <w:sz w:val="22"/>
                <w:szCs w:val="22"/>
              </w:rPr>
            </w:pPr>
          </w:p>
        </w:tc>
      </w:tr>
    </w:tbl>
    <w:p w14:paraId="1B9BDB15" w14:textId="1E385150" w:rsidR="007B7820" w:rsidRPr="0007445A" w:rsidRDefault="007C5E3F" w:rsidP="00D714B7">
      <w:pPr>
        <w:widowControl w:val="0"/>
        <w:ind w:leftChars="300" w:left="1290" w:hangingChars="300" w:hanging="660"/>
        <w:rPr>
          <w:rFonts w:asciiTheme="minorEastAsia" w:eastAsiaTheme="minorEastAsia" w:hAnsiTheme="minorEastAsia" w:cstheme="minorBidi"/>
          <w:sz w:val="22"/>
          <w:szCs w:val="22"/>
        </w:rPr>
      </w:pPr>
      <w:bookmarkStart w:id="33" w:name="_Toc469423691"/>
      <w:r w:rsidRPr="0007445A">
        <w:rPr>
          <w:rFonts w:asciiTheme="minorEastAsia" w:eastAsiaTheme="minorEastAsia" w:hAnsiTheme="minorEastAsia" w:cstheme="minorBidi" w:hint="eastAsia"/>
          <w:sz w:val="22"/>
          <w:szCs w:val="22"/>
        </w:rPr>
        <w:lastRenderedPageBreak/>
        <w:t>（注</w:t>
      </w:r>
      <w:r w:rsidR="005C3053" w:rsidRPr="0007445A">
        <w:rPr>
          <w:rFonts w:asciiTheme="minorEastAsia" w:eastAsiaTheme="minorEastAsia" w:hAnsiTheme="minorEastAsia" w:cstheme="minorBidi" w:hint="eastAsia"/>
          <w:sz w:val="22"/>
          <w:szCs w:val="22"/>
        </w:rPr>
        <w:t>４</w:t>
      </w: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５</w:t>
      </w:r>
      <w:r w:rsidRPr="0007445A">
        <w:rPr>
          <w:rFonts w:asciiTheme="minorEastAsia" w:eastAsiaTheme="minorEastAsia" w:hAnsiTheme="minorEastAsia" w:cstheme="minorBidi" w:hint="eastAsia"/>
          <w:sz w:val="22"/>
          <w:szCs w:val="22"/>
        </w:rPr>
        <w:t>）　文例１に同じ。</w:t>
      </w:r>
    </w:p>
    <w:p w14:paraId="4D4B14D5" w14:textId="57810D61" w:rsidR="00FD7733" w:rsidRPr="0007445A" w:rsidRDefault="00240795" w:rsidP="00F02F86">
      <w:pPr>
        <w:widowControl w:val="0"/>
        <w:ind w:leftChars="300" w:left="1510" w:hangingChars="400" w:hanging="880"/>
        <w:rPr>
          <w:rFonts w:asciiTheme="majorEastAsia" w:eastAsiaTheme="majorEastAsia" w:hAnsiTheme="majorEastAsia" w:cstheme="minorBidi"/>
          <w:sz w:val="22"/>
          <w:szCs w:val="22"/>
        </w:rPr>
      </w:pP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９</w:t>
      </w:r>
      <w:r w:rsidRPr="0007445A">
        <w:rPr>
          <w:rFonts w:asciiTheme="minorEastAsia" w:eastAsiaTheme="minorEastAsia" w:hAnsiTheme="minorEastAsia" w:cstheme="minorBidi" w:hint="eastAsia"/>
          <w:sz w:val="22"/>
          <w:szCs w:val="22"/>
        </w:rPr>
        <w:t>）　「……」には、</w:t>
      </w:r>
      <w:r w:rsidR="005A6883" w:rsidRPr="0007445A">
        <w:rPr>
          <w:rFonts w:asciiTheme="minorEastAsia" w:eastAsiaTheme="minorEastAsia" w:hAnsiTheme="minorEastAsia" w:cstheme="minorBidi" w:hint="eastAsia"/>
          <w:sz w:val="22"/>
          <w:szCs w:val="22"/>
        </w:rPr>
        <w:t>重要ではあるが広範ではないと判断し、否定的意見ではなく限定付</w:t>
      </w:r>
      <w:r w:rsidRPr="0007445A">
        <w:rPr>
          <w:rFonts w:asciiTheme="minorEastAsia" w:eastAsiaTheme="minorEastAsia" w:hAnsiTheme="minorEastAsia" w:cstheme="minorBidi" w:hint="eastAsia"/>
          <w:sz w:val="22"/>
          <w:szCs w:val="22"/>
        </w:rPr>
        <w:t>意見とした理由を、計算書類利用者の視点に立って分かりやすく具体的に記載する。広範性の判断の記載に当たっては、</w:t>
      </w:r>
      <w:r w:rsidR="00963F37" w:rsidRPr="0007445A">
        <w:rPr>
          <w:rFonts w:asciiTheme="minorEastAsia" w:eastAsiaTheme="minorEastAsia" w:hAnsiTheme="minorEastAsia" w:cstheme="minorBidi" w:hint="eastAsia"/>
          <w:sz w:val="22"/>
          <w:szCs w:val="22"/>
        </w:rPr>
        <w:t>監査基準報告書700実務ガイダンス第１号「監査報告書に係るＱ＆Ａ（実務ガイダンス）」</w:t>
      </w:r>
      <w:r w:rsidRPr="0007445A">
        <w:rPr>
          <w:rFonts w:asciiTheme="minorEastAsia" w:eastAsiaTheme="minorEastAsia" w:hAnsiTheme="minorEastAsia" w:cstheme="minorBidi" w:hint="eastAsia"/>
          <w:sz w:val="22"/>
          <w:szCs w:val="22"/>
        </w:rPr>
        <w:t>Ｑ１－６「除外事項の重要性と広範性及び除外事項の記載上の留意点」を参照する。</w:t>
      </w:r>
      <w:r w:rsidR="00FD7733" w:rsidRPr="0007445A">
        <w:rPr>
          <w:rFonts w:asciiTheme="majorEastAsia" w:eastAsiaTheme="majorEastAsia" w:hAnsiTheme="majorEastAsia" w:cstheme="minorBidi"/>
          <w:sz w:val="22"/>
          <w:szCs w:val="22"/>
        </w:rPr>
        <w:br w:type="page"/>
      </w:r>
    </w:p>
    <w:p w14:paraId="01F9E99C" w14:textId="5DA63CAE" w:rsidR="00DE1B58" w:rsidRPr="0007445A" w:rsidRDefault="00977991" w:rsidP="00DE1B58">
      <w:pPr>
        <w:widowControl w:val="0"/>
        <w:ind w:leftChars="200" w:left="1080" w:hangingChars="300" w:hanging="66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lastRenderedPageBreak/>
        <w:t>文例</w:t>
      </w:r>
      <w:r w:rsidR="00246EBC" w:rsidRPr="0007445A">
        <w:rPr>
          <w:rFonts w:asciiTheme="majorEastAsia" w:eastAsiaTheme="majorEastAsia" w:hAnsiTheme="majorEastAsia" w:cstheme="minorBidi" w:hint="eastAsia"/>
          <w:sz w:val="22"/>
          <w:szCs w:val="22"/>
        </w:rPr>
        <w:t>４</w:t>
      </w:r>
      <w:r w:rsidR="001A09FA" w:rsidRPr="0007445A">
        <w:rPr>
          <w:rFonts w:asciiTheme="majorEastAsia" w:eastAsiaTheme="majorEastAsia" w:hAnsiTheme="majorEastAsia" w:cstheme="minorBidi" w:hint="eastAsia"/>
          <w:sz w:val="22"/>
          <w:szCs w:val="22"/>
        </w:rPr>
        <w:t>－</w:t>
      </w:r>
      <w:r w:rsidRPr="0007445A">
        <w:rPr>
          <w:rFonts w:asciiTheme="majorEastAsia" w:eastAsiaTheme="majorEastAsia" w:hAnsiTheme="majorEastAsia" w:cstheme="minorBidi" w:hint="eastAsia"/>
          <w:sz w:val="22"/>
          <w:szCs w:val="22"/>
        </w:rPr>
        <w:t>監査範囲の制約による</w:t>
      </w:r>
      <w:r w:rsidR="00C70CD4" w:rsidRPr="0007445A">
        <w:rPr>
          <w:rFonts w:asciiTheme="majorEastAsia" w:eastAsiaTheme="majorEastAsia" w:hAnsiTheme="majorEastAsia" w:cstheme="minorBidi" w:hint="eastAsia"/>
          <w:sz w:val="22"/>
          <w:szCs w:val="22"/>
        </w:rPr>
        <w:t>限定付</w:t>
      </w:r>
      <w:r w:rsidRPr="0007445A">
        <w:rPr>
          <w:rFonts w:asciiTheme="majorEastAsia" w:eastAsiaTheme="majorEastAsia" w:hAnsiTheme="majorEastAsia" w:cstheme="minorBidi" w:hint="eastAsia"/>
          <w:sz w:val="22"/>
          <w:szCs w:val="22"/>
        </w:rPr>
        <w:t>意見</w:t>
      </w:r>
      <w:r w:rsidR="00C70CD4" w:rsidRPr="0007445A">
        <w:rPr>
          <w:rFonts w:asciiTheme="majorEastAsia" w:eastAsiaTheme="majorEastAsia" w:hAnsiTheme="majorEastAsia" w:cstheme="minorBidi" w:hint="eastAsia"/>
          <w:sz w:val="22"/>
          <w:szCs w:val="22"/>
        </w:rPr>
        <w:t>の場合</w:t>
      </w:r>
      <w:r w:rsidRPr="0007445A">
        <w:rPr>
          <w:rFonts w:asciiTheme="majorEastAsia" w:eastAsiaTheme="majorEastAsia" w:hAnsiTheme="majorEastAsia" w:cstheme="minorBidi" w:hint="eastAsia"/>
          <w:sz w:val="22"/>
          <w:szCs w:val="22"/>
        </w:rPr>
        <w:t>の文例</w:t>
      </w:r>
      <w:bookmarkEnd w:id="33"/>
    </w:p>
    <w:p w14:paraId="4D72CBEE" w14:textId="780EF008" w:rsidR="00493828" w:rsidRPr="0007445A" w:rsidRDefault="00493828" w:rsidP="00493828">
      <w:pPr>
        <w:widowControl w:val="0"/>
        <w:ind w:leftChars="400" w:left="8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（文例の前提となる状況）</w:t>
      </w:r>
    </w:p>
    <w:p w14:paraId="6CF57296" w14:textId="51F728BF" w:rsidR="00DE1B58" w:rsidRPr="0007445A" w:rsidRDefault="00DE1B58" w:rsidP="00FB4483">
      <w:pPr>
        <w:widowControl w:val="0"/>
        <w:ind w:leftChars="400" w:left="840" w:firstLineChars="100" w:firstLine="220"/>
        <w:rPr>
          <w:rFonts w:asciiTheme="majorEastAsia" w:eastAsiaTheme="majorEastAsia" w:hAnsiTheme="majorEastAsia" w:cstheme="minorBidi"/>
          <w:sz w:val="22"/>
          <w:szCs w:val="22"/>
        </w:rPr>
      </w:pPr>
      <w:r w:rsidRPr="0007445A">
        <w:rPr>
          <w:rFonts w:hint="eastAsia"/>
          <w:sz w:val="22"/>
          <w:szCs w:val="22"/>
        </w:rPr>
        <w:t>監査人が監査報告書以前に全てのその他の記載内容を入手し、また計算書類の重要な項目に関して監査範囲の制約があり、</w:t>
      </w:r>
      <w:r w:rsidR="0005134B" w:rsidRPr="0007445A">
        <w:rPr>
          <w:rFonts w:hint="eastAsia"/>
          <w:sz w:val="22"/>
          <w:szCs w:val="22"/>
        </w:rPr>
        <w:t>当該制約がその他の記載内容にも影響する</w:t>
      </w:r>
      <w:r w:rsidR="00493828" w:rsidRPr="0007445A">
        <w:rPr>
          <w:rFonts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7D2C85" w:rsidRPr="0007445A" w14:paraId="02E2B671" w14:textId="77777777" w:rsidTr="00977991">
        <w:tc>
          <w:tcPr>
            <w:tcW w:w="9214" w:type="dxa"/>
          </w:tcPr>
          <w:p w14:paraId="42143C1D" w14:textId="77777777" w:rsidR="007D2C85" w:rsidRPr="0007445A" w:rsidRDefault="007D2C85" w:rsidP="00977991">
            <w:pPr>
              <w:widowControl w:val="0"/>
              <w:rPr>
                <w:rFonts w:asciiTheme="majorEastAsia" w:eastAsiaTheme="majorEastAsia" w:hAnsiTheme="majorEastAsia" w:cstheme="minorBidi"/>
                <w:b/>
                <w:sz w:val="22"/>
                <w:szCs w:val="22"/>
              </w:rPr>
            </w:pPr>
          </w:p>
          <w:p w14:paraId="69DF63E6" w14:textId="77777777" w:rsidR="005B470B" w:rsidRPr="0007445A" w:rsidRDefault="005B470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限定付意見</w:t>
            </w:r>
          </w:p>
          <w:p w14:paraId="3A085EDF" w14:textId="4781DA57" w:rsidR="005B470B" w:rsidRPr="0007445A" w:rsidRDefault="005B470B"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）は、医療法第70条の14において読み替えて準用する医療法第5</w:t>
            </w:r>
            <w:r w:rsidRPr="0007445A">
              <w:rPr>
                <w:rFonts w:asciiTheme="minorEastAsia" w:eastAsiaTheme="minorEastAsia" w:hAnsiTheme="minorEastAsia"/>
                <w:sz w:val="22"/>
                <w:szCs w:val="22"/>
              </w:rPr>
              <w:t>1</w:t>
            </w:r>
            <w:r w:rsidRPr="0007445A">
              <w:rPr>
                <w:rFonts w:asciiTheme="minorEastAsia" w:eastAsiaTheme="minorEastAsia" w:hAnsiTheme="minorEastAsia" w:hint="eastAsia"/>
                <w:sz w:val="22"/>
                <w:szCs w:val="22"/>
              </w:rPr>
              <w:t>条第５項の規定に基づき、地域医療連携推進法人〇〇の×年×月×日から×年×月×日までの××会計年度</w:t>
            </w:r>
            <w:r w:rsidR="007C5E3F" w:rsidRPr="0007445A">
              <w:rPr>
                <w:rFonts w:asciiTheme="minorEastAsia" w:eastAsiaTheme="minorEastAsia" w:hAnsiTheme="minorEastAsia" w:hint="eastAsia"/>
                <w:sz w:val="22"/>
                <w:szCs w:val="22"/>
              </w:rPr>
              <w:t>（注</w:t>
            </w:r>
            <w:r w:rsidR="005C3053" w:rsidRPr="0007445A">
              <w:rPr>
                <w:rFonts w:asciiTheme="minorEastAsia" w:eastAsiaTheme="minorEastAsia" w:hAnsiTheme="minorEastAsia" w:hint="eastAsia"/>
                <w:sz w:val="22"/>
                <w:szCs w:val="22"/>
              </w:rPr>
              <w:t>５</w:t>
            </w:r>
            <w:r w:rsidR="007C5E3F"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の貸借対照表、損益計算書、重要な会計方針及びその他の注記並びに財産目録（以下「計算書類」という。）について監査を行った。</w:t>
            </w:r>
          </w:p>
          <w:p w14:paraId="6E2C7590" w14:textId="5BA21A50" w:rsidR="005B470B" w:rsidRPr="0007445A" w:rsidRDefault="005B470B"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）は、上記の計算書類が、「限定付意見の根拠」に記載した事項の計算書類に及ぼす可能性のある影響を除き、</w:t>
            </w:r>
            <w:r w:rsidR="00520B0D" w:rsidRPr="0007445A">
              <w:rPr>
                <w:rFonts w:asciiTheme="minorEastAsia" w:eastAsiaTheme="minorEastAsia" w:hAnsiTheme="minorEastAsia" w:hint="eastAsia"/>
                <w:sz w:val="22"/>
                <w:szCs w:val="22"/>
              </w:rPr>
              <w:t>全ての重要な点において</w:t>
            </w:r>
            <w:r w:rsidRPr="0007445A">
              <w:rPr>
                <w:rFonts w:asciiTheme="minorEastAsia" w:eastAsiaTheme="minorEastAsia" w:hAnsiTheme="minorEastAsia" w:cstheme="minorBidi" w:hint="eastAsia"/>
                <w:sz w:val="22"/>
                <w:szCs w:val="22"/>
              </w:rPr>
              <w:t>厚生労働省令第19号</w:t>
            </w:r>
            <w:r w:rsidR="00D714B7"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平成29年３月21日</w:t>
            </w:r>
            <w:r w:rsidR="00D714B7"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において定められた地域医療</w:t>
            </w:r>
            <w:r w:rsidRPr="0007445A">
              <w:rPr>
                <w:rFonts w:asciiTheme="minorEastAsia" w:eastAsiaTheme="minorEastAsia" w:hAnsiTheme="minorEastAsia" w:hint="eastAsia"/>
                <w:sz w:val="22"/>
                <w:szCs w:val="22"/>
              </w:rPr>
              <w:t>連携推進</w:t>
            </w:r>
            <w:r w:rsidRPr="0007445A">
              <w:rPr>
                <w:rFonts w:asciiTheme="minorEastAsia" w:eastAsiaTheme="minorEastAsia" w:hAnsiTheme="minorEastAsia" w:cstheme="minorBidi" w:hint="eastAsia"/>
                <w:sz w:val="22"/>
                <w:szCs w:val="22"/>
              </w:rPr>
              <w:t>法人</w:t>
            </w:r>
            <w:r w:rsidRPr="0007445A">
              <w:rPr>
                <w:rFonts w:asciiTheme="minorEastAsia" w:eastAsiaTheme="minorEastAsia" w:hAnsiTheme="minorEastAsia" w:hint="eastAsia"/>
                <w:sz w:val="22"/>
                <w:szCs w:val="22"/>
              </w:rPr>
              <w:t>会計基準及びこれに関連する医政局通知等に準拠して作成されているものと認める。</w:t>
            </w:r>
          </w:p>
          <w:p w14:paraId="51932DAE" w14:textId="77777777" w:rsidR="001A09FA" w:rsidRPr="0007445A" w:rsidRDefault="001A09FA" w:rsidP="0058391F">
            <w:pPr>
              <w:widowControl w:val="0"/>
              <w:rPr>
                <w:rFonts w:asciiTheme="minorEastAsia" w:eastAsiaTheme="minorEastAsia" w:hAnsiTheme="minorEastAsia"/>
                <w:sz w:val="22"/>
                <w:szCs w:val="22"/>
              </w:rPr>
            </w:pPr>
          </w:p>
          <w:p w14:paraId="3744AFE7" w14:textId="77777777" w:rsidR="005B470B" w:rsidRPr="0007445A" w:rsidRDefault="005B470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限定付意見の根拠</w:t>
            </w:r>
          </w:p>
          <w:p w14:paraId="77B3D0F1" w14:textId="05620780" w:rsidR="007D2C85" w:rsidRPr="0007445A" w:rsidRDefault="005B470B" w:rsidP="00977991">
            <w:pPr>
              <w:widowControl w:val="0"/>
              <w:ind w:firstLineChars="100" w:firstLine="220"/>
              <w:rPr>
                <w:rFonts w:asciiTheme="minorHAnsi" w:eastAsiaTheme="minorEastAsia" w:hAnsiTheme="minorHAnsi" w:cstheme="minorBidi"/>
                <w:sz w:val="22"/>
                <w:szCs w:val="22"/>
              </w:rPr>
            </w:pPr>
            <w:r w:rsidRPr="0007445A">
              <w:rPr>
                <w:rFonts w:asciiTheme="minorEastAsia" w:eastAsiaTheme="minorEastAsia" w:hAnsiTheme="minorEastAsia" w:hint="eastAsia"/>
                <w:sz w:val="22"/>
                <w:szCs w:val="22"/>
              </w:rPr>
              <w:t>法人</w:t>
            </w:r>
            <w:r w:rsidR="007D2C85" w:rsidRPr="0007445A">
              <w:rPr>
                <w:rFonts w:asciiTheme="minorHAnsi" w:eastAsiaTheme="minorEastAsia" w:hAnsiTheme="minorHAnsi" w:cstheme="minorBidi" w:hint="eastAsia"/>
                <w:sz w:val="22"/>
                <w:szCs w:val="22"/>
              </w:rPr>
              <w:t>は、……している。当監査法人</w:t>
            </w:r>
            <w:r w:rsidR="004A3C2E" w:rsidRPr="0007445A">
              <w:rPr>
                <w:rFonts w:asciiTheme="minorEastAsia" w:eastAsiaTheme="minorEastAsia" w:hAnsiTheme="minorEastAsia" w:hint="eastAsia"/>
                <w:sz w:val="22"/>
                <w:szCs w:val="22"/>
              </w:rPr>
              <w:t>（注４）</w:t>
            </w:r>
            <w:r w:rsidR="007D2C85" w:rsidRPr="0007445A">
              <w:rPr>
                <w:rFonts w:asciiTheme="minorHAnsi" w:eastAsiaTheme="minorEastAsia" w:hAnsiTheme="minorHAnsi" w:cstheme="minorBidi" w:hint="eastAsia"/>
                <w:sz w:val="22"/>
                <w:szCs w:val="22"/>
              </w:rPr>
              <w:t>は、……</w:t>
            </w:r>
            <w:r w:rsidR="00240795" w:rsidRPr="0007445A">
              <w:rPr>
                <w:rFonts w:asciiTheme="minorHAnsi" w:eastAsiaTheme="minorEastAsia" w:hAnsiTheme="minorHAnsi" w:cstheme="minorBidi" w:hint="eastAsia"/>
                <w:sz w:val="22"/>
                <w:szCs w:val="22"/>
              </w:rPr>
              <w:t>により……</w:t>
            </w:r>
            <w:r w:rsidR="007D2C85" w:rsidRPr="0007445A">
              <w:rPr>
                <w:rFonts w:asciiTheme="minorHAnsi" w:eastAsiaTheme="minorEastAsia" w:hAnsiTheme="minorHAnsi" w:cstheme="minorBidi" w:hint="eastAsia"/>
                <w:sz w:val="22"/>
                <w:szCs w:val="22"/>
              </w:rPr>
              <w:t>できなかったため、……について、十分かつ適切な監査証拠を入手することができなかった。</w:t>
            </w:r>
          </w:p>
          <w:p w14:paraId="48639267" w14:textId="089CA6BE" w:rsidR="007D2C85" w:rsidRPr="0007445A" w:rsidRDefault="007D2C85" w:rsidP="00977991">
            <w:pPr>
              <w:widowControl w:val="0"/>
              <w:ind w:firstLineChars="100" w:firstLine="220"/>
              <w:rPr>
                <w:rFonts w:asciiTheme="minorHAnsi" w:eastAsiaTheme="minorEastAsia" w:hAnsiTheme="minorHAnsi" w:cstheme="minorBidi"/>
                <w:sz w:val="22"/>
                <w:szCs w:val="22"/>
              </w:rPr>
            </w:pPr>
            <w:r w:rsidRPr="0007445A">
              <w:rPr>
                <w:rFonts w:asciiTheme="minorHAnsi" w:eastAsiaTheme="minorEastAsia" w:hAnsiTheme="minorHAnsi" w:cstheme="minorBidi" w:hint="eastAsia"/>
                <w:sz w:val="22"/>
                <w:szCs w:val="22"/>
              </w:rPr>
              <w:t>したがって、当監査法人</w:t>
            </w:r>
            <w:r w:rsidR="004A3C2E" w:rsidRPr="0007445A">
              <w:rPr>
                <w:rFonts w:asciiTheme="minorEastAsia" w:eastAsiaTheme="minorEastAsia" w:hAnsiTheme="minorEastAsia" w:hint="eastAsia"/>
                <w:sz w:val="22"/>
                <w:szCs w:val="22"/>
              </w:rPr>
              <w:t>（注４）</w:t>
            </w:r>
            <w:r w:rsidRPr="0007445A">
              <w:rPr>
                <w:rFonts w:asciiTheme="minorHAnsi" w:eastAsiaTheme="minorEastAsia" w:hAnsiTheme="minorHAnsi" w:cstheme="minorBidi" w:hint="eastAsia"/>
                <w:sz w:val="22"/>
                <w:szCs w:val="22"/>
              </w:rPr>
              <w:t>は、これらの金額に修正が必要となるかどうかについて判断することができなかった。</w:t>
            </w:r>
            <w:r w:rsidR="00240795" w:rsidRPr="0007445A">
              <w:rPr>
                <w:rFonts w:asciiTheme="minorHAnsi" w:eastAsiaTheme="minorEastAsia" w:hAnsiTheme="minorHAnsi" w:cstheme="minorBidi" w:hint="eastAsia"/>
                <w:sz w:val="22"/>
                <w:szCs w:val="22"/>
              </w:rPr>
              <w:t>この影響は……である（注</w:t>
            </w:r>
            <w:r w:rsidR="005C3053" w:rsidRPr="0007445A">
              <w:rPr>
                <w:rFonts w:asciiTheme="minorEastAsia" w:eastAsiaTheme="minorEastAsia" w:hAnsiTheme="minorEastAsia" w:cstheme="minorBidi" w:hint="eastAsia"/>
                <w:sz w:val="22"/>
                <w:szCs w:val="22"/>
              </w:rPr>
              <w:t>10</w:t>
            </w:r>
            <w:r w:rsidR="00240795" w:rsidRPr="0007445A">
              <w:rPr>
                <w:rFonts w:asciiTheme="minorHAnsi" w:eastAsiaTheme="minorEastAsia" w:hAnsiTheme="minorHAnsi" w:cstheme="minorBidi" w:hint="eastAsia"/>
                <w:sz w:val="22"/>
                <w:szCs w:val="22"/>
              </w:rPr>
              <w:t>）。したがって、計算書類に及ぼす</w:t>
            </w:r>
            <w:r w:rsidR="009725FA" w:rsidRPr="0007445A">
              <w:rPr>
                <w:rFonts w:asciiTheme="minorHAnsi" w:eastAsiaTheme="minorEastAsia" w:hAnsiTheme="minorHAnsi" w:cstheme="minorBidi" w:hint="eastAsia"/>
                <w:sz w:val="22"/>
                <w:szCs w:val="22"/>
              </w:rPr>
              <w:t>可能性のある</w:t>
            </w:r>
            <w:r w:rsidR="00240795" w:rsidRPr="0007445A">
              <w:rPr>
                <w:rFonts w:asciiTheme="minorHAnsi" w:eastAsiaTheme="minorEastAsia" w:hAnsiTheme="minorHAnsi" w:cstheme="minorBidi" w:hint="eastAsia"/>
                <w:sz w:val="22"/>
                <w:szCs w:val="22"/>
              </w:rPr>
              <w:t>影響は重要であるが広範ではない。</w:t>
            </w:r>
          </w:p>
          <w:p w14:paraId="322FA647" w14:textId="7E29583D" w:rsidR="005B470B" w:rsidRPr="0007445A" w:rsidRDefault="005B470B"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）は、我が国において一般に公正妥当と認められる監査の基準に準拠して監査を行った。監査の基準における当監査法人（注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）の責任は、「計算書類の監査における監査人の責任」に記載されている。当監査法人（注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）は、我が国における職業倫理に関する規定に従って、法人から独立しており、</w:t>
            </w:r>
            <w:r w:rsidR="00863DCC" w:rsidRPr="0007445A">
              <w:rPr>
                <w:rFonts w:asciiTheme="minorEastAsia" w:eastAsiaTheme="minorEastAsia" w:hAnsiTheme="minorEastAsia" w:hint="eastAsia"/>
                <w:sz w:val="22"/>
                <w:szCs w:val="22"/>
              </w:rPr>
              <w:t>また</w:t>
            </w:r>
            <w:r w:rsidR="00783826" w:rsidRPr="0007445A">
              <w:rPr>
                <w:rFonts w:asciiTheme="minorEastAsia" w:eastAsiaTheme="minorEastAsia" w:hAnsiTheme="minorEastAsia" w:hint="eastAsia"/>
                <w:sz w:val="22"/>
                <w:szCs w:val="22"/>
              </w:rPr>
              <w:t>、監査人として</w:t>
            </w:r>
            <w:r w:rsidRPr="0007445A">
              <w:rPr>
                <w:rFonts w:asciiTheme="minorEastAsia" w:eastAsiaTheme="minorEastAsia" w:hAnsiTheme="minorEastAsia" w:hint="eastAsia"/>
                <w:sz w:val="22"/>
                <w:szCs w:val="22"/>
              </w:rPr>
              <w:t>のその他の倫理上の責任を果たしている。当監査法人（注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）は、限定</w:t>
            </w:r>
            <w:r w:rsidR="007C5E3F" w:rsidRPr="0007445A">
              <w:rPr>
                <w:rFonts w:asciiTheme="minorEastAsia" w:eastAsiaTheme="minorEastAsia" w:hAnsiTheme="minorEastAsia" w:hint="eastAsia"/>
                <w:sz w:val="22"/>
                <w:szCs w:val="22"/>
              </w:rPr>
              <w:t>付</w:t>
            </w:r>
            <w:r w:rsidRPr="0007445A">
              <w:rPr>
                <w:rFonts w:asciiTheme="minorEastAsia" w:eastAsiaTheme="minorEastAsia" w:hAnsiTheme="minorEastAsia" w:hint="eastAsia"/>
                <w:sz w:val="22"/>
                <w:szCs w:val="22"/>
              </w:rPr>
              <w:t>意見表明の基礎となる十分かつ適切な監査証拠を入手したと判断している。</w:t>
            </w:r>
          </w:p>
          <w:p w14:paraId="690ACF4D" w14:textId="7B44D104" w:rsidR="005B470B" w:rsidRPr="0007445A" w:rsidRDefault="005B470B" w:rsidP="0058391F">
            <w:pPr>
              <w:widowControl w:val="0"/>
              <w:rPr>
                <w:rFonts w:asciiTheme="minorEastAsia" w:eastAsiaTheme="minorEastAsia" w:hAnsiTheme="minorEastAsia"/>
                <w:sz w:val="22"/>
                <w:szCs w:val="22"/>
              </w:rPr>
            </w:pPr>
          </w:p>
          <w:p w14:paraId="760F7472" w14:textId="6B45B7D5" w:rsidR="00DE1B58" w:rsidRPr="0007445A" w:rsidRDefault="00DE1B58"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その他の記載内容</w:t>
            </w:r>
          </w:p>
          <w:p w14:paraId="5CCF3DA6" w14:textId="41D79151" w:rsidR="009A7745" w:rsidRPr="0007445A" w:rsidRDefault="009A7745" w:rsidP="00CF55DE">
            <w:pPr>
              <w:ind w:firstLineChars="100" w:firstLine="220"/>
              <w:rPr>
                <w:kern w:val="0"/>
                <w:sz w:val="22"/>
                <w:szCs w:val="22"/>
              </w:rPr>
            </w:pPr>
            <w:r w:rsidRPr="0007445A">
              <w:rPr>
                <w:rFonts w:hint="eastAsia"/>
                <w:sz w:val="22"/>
                <w:szCs w:val="22"/>
              </w:rPr>
              <w:t>その他の記載内容は、事業報告書、関係事業者との取引の状況に関する報告書</w:t>
            </w:r>
            <w:r w:rsidR="00493828" w:rsidRPr="0007445A">
              <w:rPr>
                <w:rFonts w:hint="eastAsia"/>
                <w:sz w:val="22"/>
                <w:szCs w:val="22"/>
              </w:rPr>
              <w:t>、</w:t>
            </w:r>
            <w:r w:rsidRPr="0007445A">
              <w:rPr>
                <w:rFonts w:hint="eastAsia"/>
                <w:sz w:val="22"/>
                <w:szCs w:val="22"/>
              </w:rPr>
              <w:t>純資産変動計算書</w:t>
            </w:r>
            <w:r w:rsidR="00493828" w:rsidRPr="0007445A">
              <w:rPr>
                <w:rFonts w:hint="eastAsia"/>
                <w:sz w:val="22"/>
                <w:szCs w:val="22"/>
              </w:rPr>
              <w:t>及び</w:t>
            </w:r>
            <w:r w:rsidRPr="0007445A">
              <w:rPr>
                <w:rFonts w:hint="eastAsia"/>
                <w:sz w:val="22"/>
                <w:szCs w:val="22"/>
              </w:rPr>
              <w:t>附属明細表である。理事者の責任は、その他の記載内容を作成し開示することにある。また、監事の責任は、その他の記載内容の報告プロセスの整備及び運用における理事の職務の執行を監視することにある。</w:t>
            </w:r>
          </w:p>
          <w:p w14:paraId="157CF80D" w14:textId="7A199471" w:rsidR="009A7745" w:rsidRPr="0007445A" w:rsidRDefault="009A7745" w:rsidP="00CF55DE">
            <w:pPr>
              <w:ind w:firstLineChars="100" w:firstLine="220"/>
              <w:rPr>
                <w:sz w:val="22"/>
                <w:szCs w:val="22"/>
              </w:rPr>
            </w:pPr>
            <w:r w:rsidRPr="0007445A">
              <w:rPr>
                <w:rFonts w:hint="eastAsia"/>
                <w:sz w:val="22"/>
                <w:szCs w:val="22"/>
              </w:rPr>
              <w:t>当監査法人（注</w:t>
            </w:r>
            <w:r w:rsidR="005C3053" w:rsidRPr="0007445A">
              <w:rPr>
                <w:rFonts w:hint="eastAsia"/>
                <w:sz w:val="22"/>
                <w:szCs w:val="22"/>
              </w:rPr>
              <w:t>４</w:t>
            </w:r>
            <w:r w:rsidRPr="0007445A">
              <w:rPr>
                <w:rFonts w:hint="eastAsia"/>
                <w:sz w:val="22"/>
                <w:szCs w:val="22"/>
              </w:rPr>
              <w:t>）の計算書類に対する監査意見の対象にはその他の記載内容は含まれておらず、当監査法人（注</w:t>
            </w:r>
            <w:r w:rsidR="005C3053" w:rsidRPr="0007445A">
              <w:rPr>
                <w:rFonts w:hint="eastAsia"/>
                <w:sz w:val="22"/>
                <w:szCs w:val="22"/>
              </w:rPr>
              <w:t>４</w:t>
            </w:r>
            <w:r w:rsidRPr="0007445A">
              <w:rPr>
                <w:rFonts w:hint="eastAsia"/>
                <w:sz w:val="22"/>
                <w:szCs w:val="22"/>
              </w:rPr>
              <w:t>）はその他の記載内容に対して意見を表明するものではない。</w:t>
            </w:r>
          </w:p>
          <w:p w14:paraId="7644D007" w14:textId="0EEFA2A6" w:rsidR="009A7745" w:rsidRPr="0007445A" w:rsidRDefault="009A7745" w:rsidP="00CF55DE">
            <w:pPr>
              <w:ind w:firstLineChars="100" w:firstLine="220"/>
              <w:rPr>
                <w:sz w:val="22"/>
                <w:szCs w:val="22"/>
              </w:rPr>
            </w:pPr>
            <w:r w:rsidRPr="0007445A">
              <w:rPr>
                <w:rFonts w:hint="eastAsia"/>
                <w:sz w:val="22"/>
                <w:szCs w:val="22"/>
              </w:rPr>
              <w:t>計算書類の監査における当監査法人（注</w:t>
            </w:r>
            <w:r w:rsidR="005C3053" w:rsidRPr="0007445A">
              <w:rPr>
                <w:rFonts w:hint="eastAsia"/>
                <w:sz w:val="22"/>
                <w:szCs w:val="22"/>
              </w:rPr>
              <w:t>４</w:t>
            </w:r>
            <w:r w:rsidRPr="0007445A">
              <w:rPr>
                <w:rFonts w:hint="eastAsia"/>
                <w:sz w:val="22"/>
                <w:szCs w:val="22"/>
              </w:rPr>
              <w:t>）の責任は、その他の記載内容を通読し、通読の過程において、その他の記載内容と計算書類又は当監査法人（注</w:t>
            </w:r>
            <w:r w:rsidR="005C3053" w:rsidRPr="0007445A">
              <w:rPr>
                <w:rFonts w:hint="eastAsia"/>
                <w:sz w:val="22"/>
                <w:szCs w:val="22"/>
              </w:rPr>
              <w:t>４</w:t>
            </w:r>
            <w:r w:rsidRPr="0007445A">
              <w:rPr>
                <w:rFonts w:hint="eastAsia"/>
                <w:sz w:val="22"/>
                <w:szCs w:val="22"/>
              </w:rPr>
              <w:t>）が監査の過程で得た知識との間に重要な相違があるかどうか検討すること、また、そのような重要な相違以外にその他の記載内容に重要な誤りの兆候があるかどうか注意を払うことにある。</w:t>
            </w:r>
          </w:p>
          <w:p w14:paraId="48ED9D6B" w14:textId="1A3F676A" w:rsidR="009A7745" w:rsidRPr="0007445A" w:rsidRDefault="009A7745" w:rsidP="00CF55DE">
            <w:pPr>
              <w:ind w:firstLineChars="100" w:firstLine="220"/>
              <w:rPr>
                <w:sz w:val="22"/>
                <w:szCs w:val="22"/>
              </w:rPr>
            </w:pPr>
            <w:r w:rsidRPr="0007445A">
              <w:rPr>
                <w:rFonts w:hint="eastAsia"/>
                <w:sz w:val="22"/>
                <w:szCs w:val="22"/>
              </w:rPr>
              <w:t>当監査法人（注</w:t>
            </w:r>
            <w:r w:rsidR="005C3053" w:rsidRPr="0007445A">
              <w:rPr>
                <w:rFonts w:hint="eastAsia"/>
                <w:sz w:val="22"/>
                <w:szCs w:val="22"/>
              </w:rPr>
              <w:t>４</w:t>
            </w:r>
            <w:r w:rsidRPr="0007445A">
              <w:rPr>
                <w:rFonts w:hint="eastAsia"/>
                <w:sz w:val="22"/>
                <w:szCs w:val="22"/>
              </w:rPr>
              <w:t>）は、実施した作業に基づき、その他の記載内容に重要な誤りがあると判断した場合には、その事実を報告することが求められている。</w:t>
            </w:r>
          </w:p>
          <w:p w14:paraId="5EBCFBE5" w14:textId="0D6F0E53" w:rsidR="009A7745" w:rsidRPr="0007445A" w:rsidRDefault="009A7745" w:rsidP="00CF55DE">
            <w:pPr>
              <w:ind w:firstLineChars="100" w:firstLine="220"/>
              <w:rPr>
                <w:sz w:val="22"/>
                <w:szCs w:val="22"/>
              </w:rPr>
            </w:pPr>
            <w:r w:rsidRPr="0007445A">
              <w:rPr>
                <w:rFonts w:hint="eastAsia"/>
                <w:sz w:val="22"/>
                <w:szCs w:val="22"/>
              </w:rPr>
              <w:t>上記の「限定付意見の根拠」に記載したとおり、当監査法人（注</w:t>
            </w:r>
            <w:r w:rsidR="005C3053" w:rsidRPr="0007445A">
              <w:rPr>
                <w:rFonts w:hint="eastAsia"/>
                <w:sz w:val="22"/>
                <w:szCs w:val="22"/>
              </w:rPr>
              <w:t>４</w:t>
            </w:r>
            <w:r w:rsidRPr="0007445A">
              <w:rPr>
                <w:rFonts w:hint="eastAsia"/>
                <w:sz w:val="22"/>
                <w:szCs w:val="22"/>
              </w:rPr>
              <w:t>）は、……について、十分かつ適切な監査証拠を入手することができなかった。</w:t>
            </w:r>
          </w:p>
          <w:p w14:paraId="13185ADC" w14:textId="0732A071" w:rsidR="009A7745" w:rsidRPr="0007445A" w:rsidRDefault="009A7745" w:rsidP="00CF55DE">
            <w:pPr>
              <w:ind w:firstLineChars="100" w:firstLine="220"/>
              <w:rPr>
                <w:sz w:val="22"/>
                <w:szCs w:val="22"/>
              </w:rPr>
            </w:pPr>
            <w:r w:rsidRPr="0007445A">
              <w:rPr>
                <w:rFonts w:hint="eastAsia"/>
                <w:sz w:val="22"/>
                <w:szCs w:val="22"/>
              </w:rPr>
              <w:t>したがって、</w:t>
            </w:r>
            <w:r w:rsidR="001470C8" w:rsidRPr="0007445A">
              <w:rPr>
                <w:rFonts w:hint="eastAsia"/>
                <w:sz w:val="22"/>
                <w:szCs w:val="22"/>
              </w:rPr>
              <w:t>当監査法人</w:t>
            </w:r>
            <w:r w:rsidR="00BD42DF" w:rsidRPr="0007445A">
              <w:rPr>
                <w:rFonts w:hint="eastAsia"/>
                <w:sz w:val="22"/>
                <w:szCs w:val="22"/>
              </w:rPr>
              <w:t>（注４）</w:t>
            </w:r>
            <w:r w:rsidRPr="0007445A">
              <w:rPr>
                <w:rFonts w:hint="eastAsia"/>
                <w:sz w:val="22"/>
                <w:szCs w:val="22"/>
              </w:rPr>
              <w:t>は、当該事項に関するその他の記載内容に重要な誤りがあるかどうか判断することができなかった。</w:t>
            </w:r>
          </w:p>
          <w:p w14:paraId="5999E492" w14:textId="77777777" w:rsidR="009A7745" w:rsidRPr="0007445A" w:rsidRDefault="009A7745" w:rsidP="0058391F">
            <w:pPr>
              <w:widowControl w:val="0"/>
              <w:rPr>
                <w:rFonts w:asciiTheme="minorEastAsia" w:eastAsiaTheme="minorEastAsia" w:hAnsiTheme="minorEastAsia"/>
                <w:sz w:val="22"/>
                <w:szCs w:val="22"/>
              </w:rPr>
            </w:pPr>
          </w:p>
          <w:p w14:paraId="12CDF5F5" w14:textId="77777777" w:rsidR="00DE1B58" w:rsidRPr="0007445A" w:rsidRDefault="00DE1B58" w:rsidP="0058391F">
            <w:pPr>
              <w:widowControl w:val="0"/>
              <w:rPr>
                <w:rFonts w:asciiTheme="minorEastAsia" w:eastAsiaTheme="minorEastAsia" w:hAnsiTheme="minorEastAsia"/>
                <w:sz w:val="22"/>
                <w:szCs w:val="22"/>
              </w:rPr>
            </w:pPr>
          </w:p>
          <w:p w14:paraId="5EBFB12F" w14:textId="77777777" w:rsidR="005B470B" w:rsidRPr="0007445A" w:rsidRDefault="005B470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lastRenderedPageBreak/>
              <w:t>計算書類に対する理事者及び監事の責任</w:t>
            </w:r>
          </w:p>
          <w:p w14:paraId="7AFD4DB5" w14:textId="74A72776" w:rsidR="005B470B" w:rsidRPr="0007445A" w:rsidRDefault="005B470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629B1FB3" w14:textId="77777777" w:rsidR="005B470B" w:rsidRPr="0007445A" w:rsidRDefault="005B470B" w:rsidP="0058391F">
            <w:pPr>
              <w:widowControl w:val="0"/>
              <w:rPr>
                <w:rFonts w:asciiTheme="minorEastAsia" w:eastAsiaTheme="minorEastAsia" w:hAnsiTheme="minorEastAsia"/>
                <w:sz w:val="22"/>
                <w:szCs w:val="22"/>
              </w:rPr>
            </w:pPr>
          </w:p>
          <w:p w14:paraId="741BF51C" w14:textId="77777777" w:rsidR="005B470B" w:rsidRPr="0007445A" w:rsidRDefault="005B470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計算書類の監査における監査人の責任</w:t>
            </w:r>
          </w:p>
          <w:p w14:paraId="6F972044" w14:textId="4BA1BDF9" w:rsidR="005B470B" w:rsidRPr="0007445A" w:rsidRDefault="005B470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18835F10" w14:textId="6B59F27B" w:rsidR="00E547AB" w:rsidRPr="0007445A" w:rsidRDefault="00E547AB" w:rsidP="00D97AB3">
            <w:pPr>
              <w:widowControl w:val="0"/>
              <w:rPr>
                <w:sz w:val="22"/>
                <w:szCs w:val="22"/>
              </w:rPr>
            </w:pPr>
          </w:p>
        </w:tc>
      </w:tr>
    </w:tbl>
    <w:p w14:paraId="7BF75619" w14:textId="2AAFFF46" w:rsidR="007C5E3F" w:rsidRPr="0007445A" w:rsidRDefault="007C5E3F" w:rsidP="007C5E3F">
      <w:pPr>
        <w:widowControl w:val="0"/>
        <w:ind w:leftChars="300" w:left="1070" w:hangingChars="200" w:hanging="4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lastRenderedPageBreak/>
        <w:t>（注</w:t>
      </w:r>
      <w:r w:rsidR="005C3053" w:rsidRPr="0007445A">
        <w:rPr>
          <w:rFonts w:asciiTheme="minorEastAsia" w:eastAsiaTheme="minorEastAsia" w:hAnsiTheme="minorEastAsia" w:cstheme="minorBidi" w:hint="eastAsia"/>
          <w:sz w:val="22"/>
          <w:szCs w:val="22"/>
        </w:rPr>
        <w:t>４</w:t>
      </w: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５</w:t>
      </w:r>
      <w:r w:rsidRPr="0007445A">
        <w:rPr>
          <w:rFonts w:asciiTheme="minorEastAsia" w:eastAsiaTheme="minorEastAsia" w:hAnsiTheme="minorEastAsia" w:cstheme="minorBidi" w:hint="eastAsia"/>
          <w:sz w:val="22"/>
          <w:szCs w:val="22"/>
        </w:rPr>
        <w:t>）　文例１に同じ。</w:t>
      </w:r>
    </w:p>
    <w:p w14:paraId="176D3B25" w14:textId="3C41D03D" w:rsidR="00240795" w:rsidRPr="0007445A" w:rsidRDefault="00240795" w:rsidP="00240795">
      <w:pPr>
        <w:widowControl w:val="0"/>
        <w:ind w:leftChars="300" w:left="1510" w:hangingChars="400" w:hanging="88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10</w:t>
      </w:r>
      <w:r w:rsidRPr="0007445A">
        <w:rPr>
          <w:rFonts w:asciiTheme="minorEastAsia" w:eastAsiaTheme="minorEastAsia" w:hAnsiTheme="minorEastAsia" w:cstheme="minorBidi" w:hint="eastAsia"/>
          <w:sz w:val="22"/>
          <w:szCs w:val="22"/>
        </w:rPr>
        <w:t>）　「……」には、</w:t>
      </w:r>
      <w:r w:rsidR="005A6883" w:rsidRPr="0007445A">
        <w:rPr>
          <w:rFonts w:asciiTheme="minorEastAsia" w:eastAsiaTheme="minorEastAsia" w:hAnsiTheme="minorEastAsia" w:cstheme="minorBidi" w:hint="eastAsia"/>
          <w:sz w:val="22"/>
          <w:szCs w:val="22"/>
        </w:rPr>
        <w:t>重要ではあるが広範ではないと判断し、意見不表明ではなく限定付</w:t>
      </w:r>
      <w:r w:rsidRPr="0007445A">
        <w:rPr>
          <w:rFonts w:asciiTheme="minorEastAsia" w:eastAsiaTheme="minorEastAsia" w:hAnsiTheme="minorEastAsia" w:cstheme="minorBidi" w:hint="eastAsia"/>
          <w:sz w:val="22"/>
          <w:szCs w:val="22"/>
        </w:rPr>
        <w:t>意見とした理由を、計算書類利用者の視点に立って分かりやすく具体的に記載する。広範性の判断の記載に当たっては、</w:t>
      </w:r>
      <w:r w:rsidR="00963F37" w:rsidRPr="0007445A">
        <w:rPr>
          <w:rFonts w:asciiTheme="minorEastAsia" w:eastAsiaTheme="minorEastAsia" w:hAnsiTheme="minorEastAsia" w:cstheme="minorBidi" w:hint="eastAsia"/>
          <w:sz w:val="22"/>
          <w:szCs w:val="22"/>
        </w:rPr>
        <w:t>監査基準報告書700実務ガイダンス第１号「監査報告書に係るＱ＆Ａ（実務ガイダンス）」</w:t>
      </w:r>
      <w:r w:rsidRPr="0007445A">
        <w:rPr>
          <w:rFonts w:asciiTheme="minorEastAsia" w:eastAsiaTheme="minorEastAsia" w:hAnsiTheme="minorEastAsia" w:cstheme="minorBidi" w:hint="eastAsia"/>
          <w:sz w:val="22"/>
          <w:szCs w:val="22"/>
        </w:rPr>
        <w:t>Ｑ１－６「除外事項の重要性と広範性及び除外事項の記載上の留意点」を参照する。</w:t>
      </w:r>
    </w:p>
    <w:p w14:paraId="77D616C0" w14:textId="77777777" w:rsidR="00051F10" w:rsidRPr="0007445A" w:rsidRDefault="001A09FA" w:rsidP="008F68F4">
      <w:pPr>
        <w:widowControl w:val="0"/>
        <w:ind w:firstLineChars="100" w:firstLine="220"/>
        <w:rPr>
          <w:rFonts w:asciiTheme="majorEastAsia" w:eastAsiaTheme="majorEastAsia" w:hAnsiTheme="majorEastAsia" w:cstheme="minorBidi"/>
          <w:sz w:val="22"/>
          <w:szCs w:val="22"/>
        </w:rPr>
      </w:pPr>
      <w:r w:rsidRPr="0007445A">
        <w:rPr>
          <w:rFonts w:asciiTheme="majorEastAsia" w:eastAsiaTheme="majorEastAsia" w:hAnsiTheme="majorEastAsia" w:cstheme="minorBidi"/>
          <w:sz w:val="22"/>
          <w:szCs w:val="22"/>
        </w:rPr>
        <w:br w:type="page"/>
      </w:r>
      <w:bookmarkStart w:id="34" w:name="_Toc469423692"/>
    </w:p>
    <w:p w14:paraId="6B33C154" w14:textId="77777777" w:rsidR="008F68F4" w:rsidRPr="0007445A" w:rsidRDefault="008F68F4" w:rsidP="008F68F4">
      <w:pPr>
        <w:widowControl w:val="0"/>
        <w:ind w:firstLineChars="100" w:firstLine="22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lastRenderedPageBreak/>
        <w:t>(2)</w:t>
      </w:r>
      <w:r w:rsidR="008F3EBD" w:rsidRPr="0007445A">
        <w:rPr>
          <w:rFonts w:asciiTheme="majorEastAsia" w:eastAsiaTheme="majorEastAsia" w:hAnsiTheme="majorEastAsia" w:cstheme="minorBidi"/>
          <w:sz w:val="22"/>
          <w:szCs w:val="22"/>
        </w:rPr>
        <w:t xml:space="preserve"> </w:t>
      </w:r>
      <w:r w:rsidRPr="0007445A">
        <w:rPr>
          <w:rFonts w:asciiTheme="majorEastAsia" w:eastAsiaTheme="majorEastAsia" w:hAnsiTheme="majorEastAsia" w:cstheme="minorBidi" w:hint="eastAsia"/>
          <w:sz w:val="22"/>
          <w:szCs w:val="22"/>
        </w:rPr>
        <w:t>否定的意見</w:t>
      </w:r>
    </w:p>
    <w:p w14:paraId="21504460" w14:textId="45EE874B" w:rsidR="00DE1B58" w:rsidRPr="0007445A" w:rsidRDefault="001A09FA" w:rsidP="00DE1B58">
      <w:pPr>
        <w:widowControl w:val="0"/>
        <w:ind w:leftChars="200" w:left="1080" w:hangingChars="300" w:hanging="66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t>文例</w:t>
      </w:r>
      <w:r w:rsidR="00246EBC" w:rsidRPr="0007445A">
        <w:rPr>
          <w:rFonts w:asciiTheme="majorEastAsia" w:eastAsiaTheme="majorEastAsia" w:hAnsiTheme="majorEastAsia" w:cstheme="minorBidi" w:hint="eastAsia"/>
          <w:sz w:val="22"/>
          <w:szCs w:val="22"/>
        </w:rPr>
        <w:t>５</w:t>
      </w:r>
      <w:r w:rsidRPr="0007445A">
        <w:rPr>
          <w:rFonts w:asciiTheme="majorEastAsia" w:eastAsiaTheme="majorEastAsia" w:hAnsiTheme="majorEastAsia" w:cstheme="minorBidi" w:hint="eastAsia"/>
          <w:sz w:val="22"/>
          <w:szCs w:val="22"/>
        </w:rPr>
        <w:t>－否定的意見の文例</w:t>
      </w:r>
    </w:p>
    <w:p w14:paraId="6AC92382" w14:textId="3F01516F" w:rsidR="00493828" w:rsidRPr="0007445A" w:rsidRDefault="00493828" w:rsidP="00493828">
      <w:pPr>
        <w:widowControl w:val="0"/>
        <w:ind w:leftChars="400" w:left="8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（文例の前提となる状況）</w:t>
      </w:r>
    </w:p>
    <w:p w14:paraId="548D34F1" w14:textId="257BB6C2" w:rsidR="001A09FA" w:rsidRPr="0007445A" w:rsidRDefault="00DE1B58" w:rsidP="00FB4483">
      <w:pPr>
        <w:widowControl w:val="0"/>
        <w:ind w:leftChars="400" w:left="840" w:firstLineChars="100" w:firstLine="220"/>
        <w:rPr>
          <w:rFonts w:asciiTheme="majorEastAsia" w:eastAsiaTheme="majorEastAsia" w:hAnsiTheme="majorEastAsia" w:cstheme="minorBidi"/>
          <w:sz w:val="22"/>
          <w:szCs w:val="22"/>
        </w:rPr>
      </w:pPr>
      <w:r w:rsidRPr="0007445A">
        <w:rPr>
          <w:rFonts w:hint="eastAsia"/>
          <w:sz w:val="22"/>
          <w:szCs w:val="22"/>
        </w:rPr>
        <w:t>監査人が監査報告書以前に全てのその他の記載内容を入手し、また計算書類に対する否定的意見</w:t>
      </w:r>
      <w:r w:rsidR="009A7745" w:rsidRPr="0007445A">
        <w:rPr>
          <w:rFonts w:hint="eastAsia"/>
          <w:sz w:val="22"/>
          <w:szCs w:val="22"/>
        </w:rPr>
        <w:t>がその他の記載内容にも影響する</w:t>
      </w:r>
      <w:r w:rsidR="00493828" w:rsidRPr="0007445A">
        <w:rPr>
          <w:rFonts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09FA" w:rsidRPr="0007445A" w14:paraId="77E60FE6" w14:textId="77777777" w:rsidTr="007C5E3F">
        <w:tc>
          <w:tcPr>
            <w:tcW w:w="9062" w:type="dxa"/>
          </w:tcPr>
          <w:p w14:paraId="4834DB9D" w14:textId="77777777" w:rsidR="001A09FA" w:rsidRPr="0007445A" w:rsidRDefault="001A09FA" w:rsidP="0058391F">
            <w:pPr>
              <w:widowControl w:val="0"/>
              <w:rPr>
                <w:rFonts w:asciiTheme="majorEastAsia" w:eastAsiaTheme="majorEastAsia" w:hAnsiTheme="majorEastAsia" w:cstheme="minorBidi"/>
                <w:b/>
                <w:sz w:val="22"/>
                <w:szCs w:val="22"/>
              </w:rPr>
            </w:pPr>
          </w:p>
          <w:p w14:paraId="12AFDBBA" w14:textId="77777777" w:rsidR="004E7CED" w:rsidRPr="0007445A" w:rsidRDefault="004E7CED"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否定的意見</w:t>
            </w:r>
          </w:p>
          <w:p w14:paraId="7F8D3201" w14:textId="3E81DD8A" w:rsidR="004E7CED" w:rsidRPr="0007445A" w:rsidRDefault="004E7CED"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w:t>
            </w:r>
            <w:r w:rsidR="00CC2EEC" w:rsidRPr="0007445A">
              <w:rPr>
                <w:rFonts w:asciiTheme="minorEastAsia" w:eastAsiaTheme="minorEastAsia" w:hAnsiTheme="minorEastAsia" w:hint="eastAsia"/>
                <w:sz w:val="22"/>
                <w:szCs w:val="22"/>
              </w:rPr>
              <w:t>医療法第70条の14において読み替えて準用する</w:t>
            </w:r>
            <w:r w:rsidRPr="0007445A">
              <w:rPr>
                <w:rFonts w:asciiTheme="minorEastAsia" w:eastAsiaTheme="minorEastAsia" w:hAnsiTheme="minorEastAsia" w:hint="eastAsia"/>
                <w:sz w:val="22"/>
                <w:szCs w:val="22"/>
              </w:rPr>
              <w:t>医療法第5</w:t>
            </w:r>
            <w:r w:rsidRPr="0007445A">
              <w:rPr>
                <w:rFonts w:asciiTheme="minorEastAsia" w:eastAsiaTheme="minorEastAsia" w:hAnsiTheme="minorEastAsia"/>
                <w:sz w:val="22"/>
                <w:szCs w:val="22"/>
              </w:rPr>
              <w:t>1</w:t>
            </w:r>
            <w:r w:rsidRPr="0007445A">
              <w:rPr>
                <w:rFonts w:asciiTheme="minorEastAsia" w:eastAsiaTheme="minorEastAsia" w:hAnsiTheme="minorEastAsia" w:hint="eastAsia"/>
                <w:sz w:val="22"/>
                <w:szCs w:val="22"/>
              </w:rPr>
              <w:t>条第５項の規定に基づき、</w:t>
            </w:r>
            <w:r w:rsidR="00CC2EEC" w:rsidRPr="0007445A">
              <w:rPr>
                <w:rFonts w:asciiTheme="minorEastAsia" w:eastAsiaTheme="minorEastAsia" w:hAnsiTheme="minorEastAsia" w:hint="eastAsia"/>
                <w:sz w:val="22"/>
                <w:szCs w:val="22"/>
              </w:rPr>
              <w:t>地域医療連携推進法人</w:t>
            </w:r>
            <w:r w:rsidRPr="0007445A">
              <w:rPr>
                <w:rFonts w:asciiTheme="minorEastAsia" w:eastAsiaTheme="minorEastAsia" w:hAnsiTheme="minorEastAsia" w:hint="eastAsia"/>
                <w:sz w:val="22"/>
                <w:szCs w:val="22"/>
              </w:rPr>
              <w:t>〇〇の×年×月×日から×年×月×日までの××会計年度</w:t>
            </w:r>
            <w:r w:rsidR="007C5E3F"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５</w:t>
            </w:r>
            <w:r w:rsidR="007C5E3F"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hint="eastAsia"/>
                <w:sz w:val="22"/>
                <w:szCs w:val="22"/>
              </w:rPr>
              <w:t>の貸借対照表、損益計算書、重要な会計方針及びその他の注記並びに財産目録（以下「計算書類」という。）について監査を行った。</w:t>
            </w:r>
          </w:p>
          <w:p w14:paraId="66C43C7C" w14:textId="171CCC8E" w:rsidR="004E7CED" w:rsidRPr="0007445A" w:rsidRDefault="004E7CED"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）は、上記の計算書類が、「否定的意見の根拠」に記載した事項の計算書類に及ぼす影響の重要性に鑑み、</w:t>
            </w:r>
            <w:r w:rsidR="00CC2EEC" w:rsidRPr="0007445A">
              <w:rPr>
                <w:rFonts w:asciiTheme="minorEastAsia" w:eastAsiaTheme="minorEastAsia" w:hAnsiTheme="minorEastAsia" w:cstheme="minorBidi" w:hint="eastAsia"/>
                <w:sz w:val="22"/>
                <w:szCs w:val="22"/>
              </w:rPr>
              <w:t>厚生労働省令第19号</w:t>
            </w:r>
            <w:r w:rsidR="00D714B7" w:rsidRPr="0007445A">
              <w:rPr>
                <w:rFonts w:asciiTheme="minorEastAsia" w:eastAsiaTheme="minorEastAsia" w:hAnsiTheme="minorEastAsia" w:cstheme="minorBidi" w:hint="eastAsia"/>
                <w:sz w:val="22"/>
                <w:szCs w:val="22"/>
              </w:rPr>
              <w:t>（</w:t>
            </w:r>
            <w:r w:rsidR="00CC2EEC" w:rsidRPr="0007445A">
              <w:rPr>
                <w:rFonts w:asciiTheme="minorEastAsia" w:eastAsiaTheme="minorEastAsia" w:hAnsiTheme="minorEastAsia" w:cstheme="minorBidi" w:hint="eastAsia"/>
                <w:sz w:val="22"/>
                <w:szCs w:val="22"/>
              </w:rPr>
              <w:t>平成29年３月21日</w:t>
            </w:r>
            <w:r w:rsidR="00D714B7" w:rsidRPr="0007445A">
              <w:rPr>
                <w:rFonts w:asciiTheme="minorEastAsia" w:eastAsiaTheme="minorEastAsia" w:hAnsiTheme="minorEastAsia" w:hint="eastAsia"/>
                <w:sz w:val="22"/>
                <w:szCs w:val="22"/>
              </w:rPr>
              <w:t>）</w:t>
            </w:r>
            <w:r w:rsidR="00CC2EEC" w:rsidRPr="0007445A">
              <w:rPr>
                <w:rFonts w:asciiTheme="minorEastAsia" w:eastAsiaTheme="minorEastAsia" w:hAnsiTheme="minorEastAsia" w:cstheme="minorBidi" w:hint="eastAsia"/>
                <w:sz w:val="22"/>
                <w:szCs w:val="22"/>
              </w:rPr>
              <w:t>において定められた地域医療</w:t>
            </w:r>
            <w:r w:rsidR="00CC2EEC" w:rsidRPr="0007445A">
              <w:rPr>
                <w:rFonts w:asciiTheme="minorEastAsia" w:eastAsiaTheme="minorEastAsia" w:hAnsiTheme="minorEastAsia" w:hint="eastAsia"/>
                <w:sz w:val="22"/>
                <w:szCs w:val="22"/>
              </w:rPr>
              <w:t>連携推進</w:t>
            </w:r>
            <w:r w:rsidR="00CC2EEC" w:rsidRPr="0007445A">
              <w:rPr>
                <w:rFonts w:asciiTheme="minorEastAsia" w:eastAsiaTheme="minorEastAsia" w:hAnsiTheme="minorEastAsia" w:cstheme="minorBidi" w:hint="eastAsia"/>
                <w:sz w:val="22"/>
                <w:szCs w:val="22"/>
              </w:rPr>
              <w:t>法人</w:t>
            </w:r>
            <w:r w:rsidR="00CC2EEC" w:rsidRPr="0007445A">
              <w:rPr>
                <w:rFonts w:asciiTheme="minorEastAsia" w:eastAsiaTheme="minorEastAsia" w:hAnsiTheme="minorEastAsia" w:hint="eastAsia"/>
                <w:sz w:val="22"/>
                <w:szCs w:val="22"/>
              </w:rPr>
              <w:t>会計基準</w:t>
            </w:r>
            <w:r w:rsidRPr="0007445A">
              <w:rPr>
                <w:rFonts w:asciiTheme="minorEastAsia" w:eastAsiaTheme="minorEastAsia" w:hAnsiTheme="minorEastAsia" w:hint="eastAsia"/>
                <w:sz w:val="22"/>
                <w:szCs w:val="22"/>
              </w:rPr>
              <w:t>及びこれに関連する医政局通知等に準拠して作成されていないものと認める。</w:t>
            </w:r>
          </w:p>
          <w:p w14:paraId="0296B9D6" w14:textId="77777777" w:rsidR="004E7CED" w:rsidRPr="0007445A" w:rsidRDefault="004E7CED" w:rsidP="0058391F">
            <w:pPr>
              <w:widowControl w:val="0"/>
              <w:rPr>
                <w:rFonts w:asciiTheme="minorEastAsia" w:eastAsiaTheme="minorEastAsia" w:hAnsiTheme="minorEastAsia"/>
                <w:sz w:val="22"/>
                <w:szCs w:val="22"/>
              </w:rPr>
            </w:pPr>
          </w:p>
          <w:p w14:paraId="56BFC528" w14:textId="77777777" w:rsidR="00CC2EEC" w:rsidRPr="0007445A" w:rsidRDefault="00CC2EEC"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否定的意見の根拠</w:t>
            </w:r>
          </w:p>
          <w:p w14:paraId="15FB68D9" w14:textId="66FE9B7F" w:rsidR="00CC2EEC" w:rsidRPr="0007445A" w:rsidRDefault="00CC2EEC" w:rsidP="00905094">
            <w:pPr>
              <w:widowControl w:val="0"/>
              <w:ind w:firstLineChars="100"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法人は、……について、……ではなく、……により計上している。</w:t>
            </w:r>
            <w:r w:rsidRPr="0007445A">
              <w:rPr>
                <w:rFonts w:asciiTheme="minorEastAsia" w:eastAsiaTheme="minorEastAsia" w:hAnsiTheme="minorEastAsia" w:cstheme="minorBidi" w:hint="eastAsia"/>
                <w:sz w:val="22"/>
                <w:szCs w:val="22"/>
              </w:rPr>
              <w:t>厚生労働省令第19号</w:t>
            </w:r>
            <w:r w:rsidR="00D714B7"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平成29年３月21日</w:t>
            </w:r>
            <w:r w:rsidR="00D714B7"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において定められた地域医療</w:t>
            </w:r>
            <w:r w:rsidRPr="0007445A">
              <w:rPr>
                <w:rFonts w:asciiTheme="minorEastAsia" w:eastAsiaTheme="minorEastAsia" w:hAnsiTheme="minorEastAsia" w:hint="eastAsia"/>
                <w:sz w:val="22"/>
                <w:szCs w:val="22"/>
              </w:rPr>
              <w:t>連携推進</w:t>
            </w:r>
            <w:r w:rsidRPr="0007445A">
              <w:rPr>
                <w:rFonts w:asciiTheme="minorEastAsia" w:eastAsiaTheme="minorEastAsia" w:hAnsiTheme="minorEastAsia" w:cstheme="minorBidi" w:hint="eastAsia"/>
                <w:sz w:val="22"/>
                <w:szCs w:val="22"/>
              </w:rPr>
              <w:t>法人</w:t>
            </w:r>
            <w:r w:rsidRPr="0007445A">
              <w:rPr>
                <w:rFonts w:asciiTheme="minorEastAsia" w:eastAsiaTheme="minorEastAsia" w:hAnsiTheme="minorEastAsia" w:hint="eastAsia"/>
                <w:sz w:val="22"/>
                <w:szCs w:val="22"/>
              </w:rPr>
              <w:t>会計基準及びこれに関連する医政局通知等に準拠していれば</w:t>
            </w:r>
            <w:r w:rsidR="00B42248"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……を計上することが必要である。この結果、……は</w:t>
            </w:r>
            <w:r w:rsidR="007C5E3F" w:rsidRPr="0007445A">
              <w:rPr>
                <w:rFonts w:asciiTheme="minorEastAsia" w:eastAsiaTheme="minorEastAsia" w:hAnsiTheme="minorEastAsia" w:hint="eastAsia"/>
                <w:sz w:val="22"/>
                <w:szCs w:val="22"/>
              </w:rPr>
              <w:t>××</w:t>
            </w:r>
            <w:r w:rsidRPr="0007445A">
              <w:rPr>
                <w:rFonts w:asciiTheme="minorEastAsia" w:eastAsiaTheme="minorEastAsia" w:hAnsiTheme="minorEastAsia" w:hint="eastAsia"/>
                <w:sz w:val="22"/>
                <w:szCs w:val="22"/>
              </w:rPr>
              <w:t>百万円過大（過少）に表示されている。</w:t>
            </w:r>
          </w:p>
          <w:p w14:paraId="68F21416" w14:textId="037D7637" w:rsidR="00CC2EEC" w:rsidRPr="0007445A" w:rsidRDefault="00CC2EEC"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）は、我が国において一般に公正妥当と認められる監査の基準に準拠して監査を行った。監査の基準における当監査法人（注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）の責任は、「計算書類の監査における監査人の責任」に記載されている。当監査法人（注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）は、我が国における職業倫理に関する規定に従って、法人から独立しており、</w:t>
            </w:r>
            <w:r w:rsidR="00863DCC" w:rsidRPr="0007445A">
              <w:rPr>
                <w:rFonts w:asciiTheme="minorEastAsia" w:eastAsiaTheme="minorEastAsia" w:hAnsiTheme="minorEastAsia" w:hint="eastAsia"/>
                <w:sz w:val="22"/>
                <w:szCs w:val="22"/>
              </w:rPr>
              <w:t>また</w:t>
            </w:r>
            <w:r w:rsidR="00783826" w:rsidRPr="0007445A">
              <w:rPr>
                <w:rFonts w:asciiTheme="minorEastAsia" w:eastAsiaTheme="minorEastAsia" w:hAnsiTheme="minorEastAsia" w:hint="eastAsia"/>
                <w:sz w:val="22"/>
                <w:szCs w:val="22"/>
              </w:rPr>
              <w:t>、監査人として</w:t>
            </w:r>
            <w:r w:rsidRPr="0007445A">
              <w:rPr>
                <w:rFonts w:asciiTheme="minorEastAsia" w:eastAsiaTheme="minorEastAsia" w:hAnsiTheme="minorEastAsia" w:hint="eastAsia"/>
                <w:sz w:val="22"/>
                <w:szCs w:val="22"/>
              </w:rPr>
              <w:t>のその他の倫理上の責任を果たしている。当監査法人（注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）は、否定的意見表明の基礎となる十分かつ適切な監査証拠を入手したと判断している。</w:t>
            </w:r>
          </w:p>
          <w:p w14:paraId="29F9863B" w14:textId="16F5D58B" w:rsidR="00CC2EEC" w:rsidRPr="0007445A" w:rsidRDefault="00CC2EEC" w:rsidP="0058391F">
            <w:pPr>
              <w:widowControl w:val="0"/>
              <w:rPr>
                <w:rFonts w:asciiTheme="minorEastAsia" w:eastAsiaTheme="minorEastAsia" w:hAnsiTheme="minorEastAsia"/>
                <w:sz w:val="22"/>
                <w:szCs w:val="22"/>
              </w:rPr>
            </w:pPr>
          </w:p>
          <w:p w14:paraId="700DE393" w14:textId="6ECB6210" w:rsidR="00DE1B58" w:rsidRPr="0007445A" w:rsidRDefault="00DE1B58"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その他の記載内容</w:t>
            </w:r>
          </w:p>
          <w:p w14:paraId="0C6275A6" w14:textId="05EE99DC" w:rsidR="00532DB9" w:rsidRPr="0007445A" w:rsidRDefault="00532DB9" w:rsidP="00532DB9">
            <w:pPr>
              <w:ind w:firstLine="220"/>
              <w:rPr>
                <w:kern w:val="0"/>
                <w:sz w:val="22"/>
                <w:szCs w:val="22"/>
              </w:rPr>
            </w:pPr>
            <w:r w:rsidRPr="0007445A">
              <w:rPr>
                <w:rFonts w:hint="eastAsia"/>
                <w:sz w:val="22"/>
                <w:szCs w:val="22"/>
              </w:rPr>
              <w:t>その他の記載内容は、事業報告書、関係事業者との取引の状況に関する報告書</w:t>
            </w:r>
            <w:r w:rsidR="00493828" w:rsidRPr="0007445A">
              <w:rPr>
                <w:rFonts w:hint="eastAsia"/>
                <w:sz w:val="22"/>
                <w:szCs w:val="22"/>
              </w:rPr>
              <w:t>、</w:t>
            </w:r>
            <w:r w:rsidRPr="0007445A">
              <w:rPr>
                <w:rFonts w:hint="eastAsia"/>
                <w:sz w:val="22"/>
                <w:szCs w:val="22"/>
              </w:rPr>
              <w:t>純資産変動計算書</w:t>
            </w:r>
            <w:r w:rsidR="00493828" w:rsidRPr="0007445A">
              <w:rPr>
                <w:rFonts w:hint="eastAsia"/>
                <w:sz w:val="22"/>
                <w:szCs w:val="22"/>
              </w:rPr>
              <w:t>及び</w:t>
            </w:r>
            <w:r w:rsidRPr="0007445A">
              <w:rPr>
                <w:rFonts w:hint="eastAsia"/>
                <w:sz w:val="22"/>
                <w:szCs w:val="22"/>
              </w:rPr>
              <w:t>附属明細表である。理事者の責任は、その他の記載内容を作成し開示することにある。また、監事の責任は、その他の記載内容の報告プロセスの整備及び運用における理事の職務の執行を監視することにある。</w:t>
            </w:r>
          </w:p>
          <w:p w14:paraId="38480772" w14:textId="77027772" w:rsidR="00532DB9" w:rsidRPr="0007445A" w:rsidRDefault="00532DB9" w:rsidP="00532DB9">
            <w:pPr>
              <w:ind w:firstLine="220"/>
              <w:rPr>
                <w:sz w:val="22"/>
                <w:szCs w:val="22"/>
              </w:rPr>
            </w:pPr>
            <w:r w:rsidRPr="0007445A">
              <w:rPr>
                <w:rFonts w:hint="eastAsia"/>
                <w:sz w:val="22"/>
                <w:szCs w:val="22"/>
              </w:rPr>
              <w:t>当監査法人（注</w:t>
            </w:r>
            <w:r w:rsidR="005C3053" w:rsidRPr="0007445A">
              <w:rPr>
                <w:rFonts w:hint="eastAsia"/>
                <w:sz w:val="22"/>
                <w:szCs w:val="22"/>
              </w:rPr>
              <w:t>４</w:t>
            </w:r>
            <w:r w:rsidRPr="0007445A">
              <w:rPr>
                <w:rFonts w:hint="eastAsia"/>
                <w:sz w:val="22"/>
                <w:szCs w:val="22"/>
              </w:rPr>
              <w:t>）の計算書類に対する監査意見の対象にはその他の記載内容は含まれておらず、当監査法人（注</w:t>
            </w:r>
            <w:r w:rsidR="005C3053" w:rsidRPr="0007445A">
              <w:rPr>
                <w:rFonts w:hint="eastAsia"/>
                <w:sz w:val="22"/>
                <w:szCs w:val="22"/>
              </w:rPr>
              <w:t>４</w:t>
            </w:r>
            <w:r w:rsidRPr="0007445A">
              <w:rPr>
                <w:rFonts w:hint="eastAsia"/>
                <w:sz w:val="22"/>
                <w:szCs w:val="22"/>
              </w:rPr>
              <w:t>）はその他の記載内容に対して意見を表明するものではない。</w:t>
            </w:r>
          </w:p>
          <w:p w14:paraId="3E526559" w14:textId="77AA12C3" w:rsidR="00532DB9" w:rsidRPr="0007445A" w:rsidRDefault="00532DB9" w:rsidP="00532DB9">
            <w:pPr>
              <w:ind w:firstLine="220"/>
              <w:rPr>
                <w:sz w:val="22"/>
                <w:szCs w:val="22"/>
              </w:rPr>
            </w:pPr>
            <w:r w:rsidRPr="0007445A">
              <w:rPr>
                <w:rFonts w:hint="eastAsia"/>
                <w:sz w:val="22"/>
                <w:szCs w:val="22"/>
              </w:rPr>
              <w:t>計算書類の監査における当監査法人（注</w:t>
            </w:r>
            <w:r w:rsidR="005C3053" w:rsidRPr="0007445A">
              <w:rPr>
                <w:rFonts w:hint="eastAsia"/>
                <w:sz w:val="22"/>
                <w:szCs w:val="22"/>
              </w:rPr>
              <w:t>４</w:t>
            </w:r>
            <w:r w:rsidRPr="0007445A">
              <w:rPr>
                <w:rFonts w:hint="eastAsia"/>
                <w:sz w:val="22"/>
                <w:szCs w:val="22"/>
              </w:rPr>
              <w:t>）の責任は、その他の記載内容を通読し、通読の過程において、その他の記載内容と計算書類又は当監査法人（注</w:t>
            </w:r>
            <w:r w:rsidR="005C3053" w:rsidRPr="0007445A">
              <w:rPr>
                <w:rFonts w:hint="eastAsia"/>
                <w:sz w:val="22"/>
                <w:szCs w:val="22"/>
              </w:rPr>
              <w:t>４</w:t>
            </w:r>
            <w:r w:rsidRPr="0007445A">
              <w:rPr>
                <w:rFonts w:hint="eastAsia"/>
                <w:sz w:val="22"/>
                <w:szCs w:val="22"/>
              </w:rPr>
              <w:t>）が監査の過程で得た知識との間に重要な相違があるかどうか検討すること、また、そのような重要な相違以外にその他の記載内容に重要な誤りの兆候があるかどうか注意を払うことにある。</w:t>
            </w:r>
          </w:p>
          <w:p w14:paraId="7A06E55D" w14:textId="529EC9DC" w:rsidR="00532DB9" w:rsidRPr="0007445A" w:rsidRDefault="00532DB9" w:rsidP="00532DB9">
            <w:pPr>
              <w:ind w:firstLine="220"/>
              <w:rPr>
                <w:sz w:val="22"/>
                <w:szCs w:val="22"/>
              </w:rPr>
            </w:pPr>
            <w:r w:rsidRPr="0007445A">
              <w:rPr>
                <w:rFonts w:hint="eastAsia"/>
                <w:sz w:val="22"/>
                <w:szCs w:val="22"/>
              </w:rPr>
              <w:t>当監査法人（注</w:t>
            </w:r>
            <w:r w:rsidR="005C3053" w:rsidRPr="0007445A">
              <w:rPr>
                <w:rFonts w:hint="eastAsia"/>
                <w:sz w:val="22"/>
                <w:szCs w:val="22"/>
              </w:rPr>
              <w:t>４</w:t>
            </w:r>
            <w:r w:rsidRPr="0007445A">
              <w:rPr>
                <w:rFonts w:hint="eastAsia"/>
                <w:sz w:val="22"/>
                <w:szCs w:val="22"/>
              </w:rPr>
              <w:t>）は、実施した作業に基づき、その他の記載内容に重要な誤りがあると判断した場合には、その事実を報告することが求められている。</w:t>
            </w:r>
          </w:p>
          <w:p w14:paraId="169F2127" w14:textId="749A0844" w:rsidR="00DE1B58" w:rsidRPr="0007445A" w:rsidRDefault="00532DB9" w:rsidP="00532DB9">
            <w:pPr>
              <w:ind w:firstLine="220"/>
              <w:rPr>
                <w:sz w:val="22"/>
                <w:szCs w:val="22"/>
              </w:rPr>
            </w:pPr>
            <w:r w:rsidRPr="0007445A">
              <w:rPr>
                <w:rFonts w:hint="eastAsia"/>
                <w:sz w:val="22"/>
                <w:szCs w:val="22"/>
              </w:rPr>
              <w:t>上記の「否定的意見の根拠」に記載したとおり、法人は、……を計上することが必要であった。</w:t>
            </w:r>
          </w:p>
          <w:p w14:paraId="05EBB5BB" w14:textId="30B2E30D" w:rsidR="00532DB9" w:rsidRPr="0007445A" w:rsidRDefault="00532DB9" w:rsidP="00532DB9">
            <w:pPr>
              <w:ind w:firstLineChars="100" w:firstLine="220"/>
              <w:rPr>
                <w:sz w:val="22"/>
                <w:szCs w:val="22"/>
              </w:rPr>
            </w:pPr>
            <w:r w:rsidRPr="0007445A">
              <w:rPr>
                <w:rFonts w:hint="eastAsia"/>
                <w:sz w:val="22"/>
                <w:szCs w:val="22"/>
              </w:rPr>
              <w:t>当監査法人（注</w:t>
            </w:r>
            <w:r w:rsidR="005C3053" w:rsidRPr="0007445A">
              <w:rPr>
                <w:rFonts w:hint="eastAsia"/>
                <w:sz w:val="22"/>
                <w:szCs w:val="22"/>
              </w:rPr>
              <w:t>４</w:t>
            </w:r>
            <w:r w:rsidRPr="0007445A">
              <w:rPr>
                <w:rFonts w:hint="eastAsia"/>
                <w:sz w:val="22"/>
                <w:szCs w:val="22"/>
              </w:rPr>
              <w:t>）は、同様の理由から、</w:t>
            </w:r>
            <w:r w:rsidR="00771D43" w:rsidRPr="0007445A">
              <w:rPr>
                <w:rFonts w:hint="eastAsia"/>
                <w:sz w:val="22"/>
                <w:szCs w:val="22"/>
              </w:rPr>
              <w:t>事業報告書、関係事業者との取引の状況に関する報告書、純資産変動計算書及び附属明細表</w:t>
            </w:r>
            <w:r w:rsidRPr="0007445A">
              <w:rPr>
                <w:rFonts w:hint="eastAsia"/>
                <w:sz w:val="22"/>
                <w:szCs w:val="22"/>
              </w:rPr>
              <w:t>に含まれる……を計上しなかったことにより影響を受ける数値又は数値以外の項目に関して、その他の記載内容に重要な誤りがあると判断した。</w:t>
            </w:r>
          </w:p>
          <w:p w14:paraId="78E7BB27" w14:textId="77777777" w:rsidR="00532DB9" w:rsidRPr="0007445A" w:rsidRDefault="00532DB9" w:rsidP="0058391F">
            <w:pPr>
              <w:widowControl w:val="0"/>
              <w:rPr>
                <w:rFonts w:asciiTheme="minorEastAsia" w:eastAsiaTheme="minorEastAsia" w:hAnsiTheme="minorEastAsia"/>
                <w:sz w:val="22"/>
                <w:szCs w:val="22"/>
              </w:rPr>
            </w:pPr>
          </w:p>
          <w:p w14:paraId="649F5109" w14:textId="77777777" w:rsidR="00CC2EEC" w:rsidRPr="0007445A" w:rsidRDefault="00CC2EEC"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計算書類に対する理事者及び監事の責任</w:t>
            </w:r>
          </w:p>
          <w:p w14:paraId="4EF4AAAC" w14:textId="1692E1AF" w:rsidR="00CC2EEC" w:rsidRPr="0007445A" w:rsidRDefault="00CC2EEC"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1B44719D" w14:textId="77777777" w:rsidR="00CC2EEC" w:rsidRPr="0007445A" w:rsidRDefault="00CC2EEC" w:rsidP="0058391F">
            <w:pPr>
              <w:widowControl w:val="0"/>
              <w:rPr>
                <w:rFonts w:asciiTheme="minorEastAsia" w:eastAsiaTheme="minorEastAsia" w:hAnsiTheme="minorEastAsia"/>
                <w:sz w:val="22"/>
                <w:szCs w:val="22"/>
              </w:rPr>
            </w:pPr>
          </w:p>
          <w:p w14:paraId="2BC74171" w14:textId="77777777" w:rsidR="00CC2EEC" w:rsidRPr="0007445A" w:rsidRDefault="00CC2EEC"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計算書類の監査における監査人の責任</w:t>
            </w:r>
          </w:p>
          <w:p w14:paraId="162668BD" w14:textId="1BE8B8F7" w:rsidR="00CC2EEC" w:rsidRPr="0007445A" w:rsidRDefault="00CC2EEC"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24B2BC14" w14:textId="03957BD6" w:rsidR="00CC2EEC" w:rsidRPr="0007445A" w:rsidRDefault="00CC2EEC" w:rsidP="0058391F">
            <w:pPr>
              <w:widowControl w:val="0"/>
              <w:rPr>
                <w:sz w:val="22"/>
                <w:szCs w:val="22"/>
              </w:rPr>
            </w:pPr>
          </w:p>
        </w:tc>
      </w:tr>
    </w:tbl>
    <w:p w14:paraId="514AEFEF" w14:textId="4A65F90C" w:rsidR="00051F10" w:rsidRPr="0007445A" w:rsidRDefault="007C5E3F" w:rsidP="00DE1B58">
      <w:pPr>
        <w:widowControl w:val="0"/>
        <w:ind w:leftChars="300" w:left="1070" w:hangingChars="200" w:hanging="440"/>
        <w:rPr>
          <w:rFonts w:asciiTheme="majorEastAsia" w:eastAsiaTheme="majorEastAsia" w:hAnsiTheme="majorEastAsia" w:cstheme="minorBidi"/>
          <w:sz w:val="22"/>
          <w:szCs w:val="22"/>
        </w:rPr>
      </w:pPr>
      <w:r w:rsidRPr="0007445A">
        <w:rPr>
          <w:rFonts w:asciiTheme="minorEastAsia" w:eastAsiaTheme="minorEastAsia" w:hAnsiTheme="minorEastAsia" w:cstheme="minorBidi" w:hint="eastAsia"/>
          <w:sz w:val="22"/>
          <w:szCs w:val="22"/>
        </w:rPr>
        <w:lastRenderedPageBreak/>
        <w:t>（注</w:t>
      </w:r>
      <w:r w:rsidR="005C3053" w:rsidRPr="0007445A">
        <w:rPr>
          <w:rFonts w:asciiTheme="minorEastAsia" w:eastAsiaTheme="minorEastAsia" w:hAnsiTheme="minorEastAsia" w:cstheme="minorBidi" w:hint="eastAsia"/>
          <w:sz w:val="22"/>
          <w:szCs w:val="22"/>
        </w:rPr>
        <w:t>４</w:t>
      </w: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５</w:t>
      </w:r>
      <w:r w:rsidRPr="0007445A">
        <w:rPr>
          <w:rFonts w:asciiTheme="minorEastAsia" w:eastAsiaTheme="minorEastAsia" w:hAnsiTheme="minorEastAsia" w:cstheme="minorBidi" w:hint="eastAsia"/>
          <w:sz w:val="22"/>
          <w:szCs w:val="22"/>
        </w:rPr>
        <w:t>）　文例１に同じ。</w:t>
      </w:r>
    </w:p>
    <w:p w14:paraId="3B8C9DD7" w14:textId="77777777" w:rsidR="00051F10" w:rsidRPr="0007445A" w:rsidRDefault="00051F10" w:rsidP="008F68F4">
      <w:pPr>
        <w:widowControl w:val="0"/>
        <w:ind w:firstLineChars="100" w:firstLine="220"/>
        <w:rPr>
          <w:rFonts w:asciiTheme="majorEastAsia" w:eastAsiaTheme="majorEastAsia" w:hAnsiTheme="majorEastAsia" w:cstheme="minorBidi"/>
          <w:sz w:val="22"/>
          <w:szCs w:val="22"/>
        </w:rPr>
      </w:pPr>
    </w:p>
    <w:p w14:paraId="18C1BE11" w14:textId="77777777" w:rsidR="00771D43" w:rsidRPr="0007445A" w:rsidRDefault="00771D43">
      <w:pPr>
        <w:jc w:val="left"/>
        <w:rPr>
          <w:rFonts w:asciiTheme="majorEastAsia" w:eastAsiaTheme="majorEastAsia" w:hAnsiTheme="majorEastAsia" w:cstheme="minorBidi"/>
          <w:sz w:val="22"/>
          <w:szCs w:val="22"/>
        </w:rPr>
      </w:pPr>
      <w:r w:rsidRPr="0007445A">
        <w:rPr>
          <w:rFonts w:asciiTheme="majorEastAsia" w:eastAsiaTheme="majorEastAsia" w:hAnsiTheme="majorEastAsia" w:cstheme="minorBidi"/>
          <w:sz w:val="22"/>
          <w:szCs w:val="22"/>
        </w:rPr>
        <w:br w:type="page"/>
      </w:r>
    </w:p>
    <w:p w14:paraId="1C90115B" w14:textId="3ADBAE7D" w:rsidR="008F68F4" w:rsidRPr="0007445A" w:rsidRDefault="00272535" w:rsidP="008F68F4">
      <w:pPr>
        <w:widowControl w:val="0"/>
        <w:ind w:firstLineChars="100" w:firstLine="22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lastRenderedPageBreak/>
        <w:t>(</w:t>
      </w:r>
      <w:r w:rsidR="008F68F4" w:rsidRPr="0007445A">
        <w:rPr>
          <w:rFonts w:asciiTheme="majorEastAsia" w:eastAsiaTheme="majorEastAsia" w:hAnsiTheme="majorEastAsia" w:cstheme="minorBidi" w:hint="eastAsia"/>
          <w:sz w:val="22"/>
          <w:szCs w:val="22"/>
        </w:rPr>
        <w:t>3)</w:t>
      </w:r>
      <w:r w:rsidR="008F3EBD" w:rsidRPr="0007445A">
        <w:rPr>
          <w:rFonts w:asciiTheme="majorEastAsia" w:eastAsiaTheme="majorEastAsia" w:hAnsiTheme="majorEastAsia" w:cstheme="minorBidi"/>
          <w:sz w:val="22"/>
          <w:szCs w:val="22"/>
        </w:rPr>
        <w:t xml:space="preserve"> </w:t>
      </w:r>
      <w:r w:rsidR="00642AD2" w:rsidRPr="0007445A">
        <w:rPr>
          <w:rFonts w:asciiTheme="majorEastAsia" w:eastAsiaTheme="majorEastAsia" w:hAnsiTheme="majorEastAsia" w:cstheme="minorBidi" w:hint="eastAsia"/>
          <w:sz w:val="22"/>
          <w:szCs w:val="22"/>
        </w:rPr>
        <w:t>意見不表明</w:t>
      </w:r>
    </w:p>
    <w:p w14:paraId="4B6B76BA" w14:textId="6DD43559" w:rsidR="00DE1B58" w:rsidRPr="0007445A" w:rsidRDefault="001A09FA" w:rsidP="00DE1B58">
      <w:pPr>
        <w:widowControl w:val="0"/>
        <w:ind w:leftChars="200" w:left="1080" w:hangingChars="300" w:hanging="660"/>
        <w:rPr>
          <w:rFonts w:asciiTheme="majorEastAsia" w:eastAsiaTheme="majorEastAsia" w:hAnsiTheme="majorEastAsia" w:cstheme="minorBidi"/>
          <w:sz w:val="22"/>
          <w:szCs w:val="22"/>
        </w:rPr>
      </w:pPr>
      <w:r w:rsidRPr="0007445A">
        <w:rPr>
          <w:rFonts w:asciiTheme="majorEastAsia" w:eastAsiaTheme="majorEastAsia" w:hAnsiTheme="majorEastAsia" w:cstheme="minorBidi" w:hint="eastAsia"/>
          <w:sz w:val="22"/>
          <w:szCs w:val="22"/>
        </w:rPr>
        <w:t>文例</w:t>
      </w:r>
      <w:r w:rsidR="00246EBC" w:rsidRPr="0007445A">
        <w:rPr>
          <w:rFonts w:asciiTheme="majorEastAsia" w:eastAsiaTheme="majorEastAsia" w:hAnsiTheme="majorEastAsia" w:cstheme="minorBidi" w:hint="eastAsia"/>
          <w:sz w:val="22"/>
          <w:szCs w:val="22"/>
        </w:rPr>
        <w:t>６</w:t>
      </w:r>
      <w:r w:rsidRPr="0007445A">
        <w:rPr>
          <w:rFonts w:asciiTheme="majorEastAsia" w:eastAsiaTheme="majorEastAsia" w:hAnsiTheme="majorEastAsia" w:cstheme="minorBidi" w:hint="eastAsia"/>
          <w:sz w:val="22"/>
          <w:szCs w:val="22"/>
        </w:rPr>
        <w:t>－</w:t>
      </w:r>
      <w:r w:rsidR="007C5E3F" w:rsidRPr="0007445A">
        <w:rPr>
          <w:rFonts w:asciiTheme="majorEastAsia" w:eastAsiaTheme="majorEastAsia" w:hAnsiTheme="majorEastAsia" w:cstheme="minorBidi" w:hint="eastAsia"/>
          <w:sz w:val="22"/>
          <w:szCs w:val="22"/>
        </w:rPr>
        <w:t>監査範囲の制約</w:t>
      </w:r>
      <w:r w:rsidR="00C70CD4" w:rsidRPr="0007445A">
        <w:rPr>
          <w:rFonts w:asciiTheme="majorEastAsia" w:eastAsiaTheme="majorEastAsia" w:hAnsiTheme="majorEastAsia" w:cstheme="minorBidi" w:hint="eastAsia"/>
          <w:sz w:val="22"/>
          <w:szCs w:val="22"/>
        </w:rPr>
        <w:t>による意見不表明の文例</w:t>
      </w:r>
    </w:p>
    <w:p w14:paraId="010F931E" w14:textId="2D9140B3" w:rsidR="00A70704" w:rsidRPr="0007445A" w:rsidRDefault="00A70704" w:rsidP="00A70704">
      <w:pPr>
        <w:widowControl w:val="0"/>
        <w:ind w:leftChars="500" w:left="1050" w:firstLineChars="100" w:firstLine="220"/>
        <w:rPr>
          <w:rFonts w:asciiTheme="majorEastAsia" w:eastAsiaTheme="majorEastAsia" w:hAnsiTheme="majorEastAsia" w:cstheme="minorBidi"/>
          <w:sz w:val="22"/>
          <w:szCs w:val="22"/>
        </w:rPr>
      </w:pPr>
      <w:r w:rsidRPr="0007445A">
        <w:rPr>
          <w:rFonts w:asciiTheme="minorEastAsia" w:eastAsiaTheme="minorEastAsia" w:hAnsiTheme="minorEastAsia" w:hint="eastAsia"/>
          <w:sz w:val="22"/>
          <w:szCs w:val="22"/>
        </w:rPr>
        <w:t>監査人が計算書類に対する意見を表明しない場合、その他の記載内容に関する区分は含めない（監基報720 A56項参照）</w:t>
      </w:r>
      <w:r w:rsidR="004313D0" w:rsidRPr="0007445A">
        <w:rPr>
          <w:rFonts w:asciiTheme="minorEastAsia" w:eastAsiaTheme="minorEastAsia" w:hAnsiTheme="minorEastAsia"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09FA" w:rsidRPr="0007445A" w14:paraId="646BB1DA" w14:textId="77777777" w:rsidTr="007C5E3F">
        <w:tc>
          <w:tcPr>
            <w:tcW w:w="9062" w:type="dxa"/>
          </w:tcPr>
          <w:p w14:paraId="0B144CF6" w14:textId="180F3AC2" w:rsidR="001A09FA" w:rsidRPr="0007445A" w:rsidRDefault="001A09FA" w:rsidP="0058391F">
            <w:pPr>
              <w:widowControl w:val="0"/>
              <w:rPr>
                <w:rFonts w:asciiTheme="minorEastAsia" w:eastAsiaTheme="minorEastAsia" w:hAnsiTheme="minorEastAsia"/>
                <w:sz w:val="22"/>
                <w:szCs w:val="22"/>
              </w:rPr>
            </w:pPr>
          </w:p>
          <w:p w14:paraId="720301DD" w14:textId="77777777" w:rsidR="0038392B" w:rsidRPr="0007445A" w:rsidRDefault="0038392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意見不表明</w:t>
            </w:r>
          </w:p>
          <w:p w14:paraId="786B7CD5" w14:textId="17A8116A" w:rsidR="0038392B" w:rsidRPr="0007445A" w:rsidRDefault="0038392B"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）は、医療法第70条の14において読み替えて準用する医療法第5</w:t>
            </w:r>
            <w:r w:rsidRPr="0007445A">
              <w:rPr>
                <w:rFonts w:asciiTheme="minorEastAsia" w:eastAsiaTheme="minorEastAsia" w:hAnsiTheme="minorEastAsia"/>
                <w:sz w:val="22"/>
                <w:szCs w:val="22"/>
              </w:rPr>
              <w:t>1</w:t>
            </w:r>
            <w:r w:rsidRPr="0007445A">
              <w:rPr>
                <w:rFonts w:asciiTheme="minorEastAsia" w:eastAsiaTheme="minorEastAsia" w:hAnsiTheme="minorEastAsia" w:hint="eastAsia"/>
                <w:sz w:val="22"/>
                <w:szCs w:val="22"/>
              </w:rPr>
              <w:t>条第５項の規定に基づき、</w:t>
            </w:r>
            <w:r w:rsidR="00E055CD" w:rsidRPr="0007445A">
              <w:rPr>
                <w:rFonts w:asciiTheme="minorEastAsia" w:eastAsiaTheme="minorEastAsia" w:hAnsiTheme="minorEastAsia" w:hint="eastAsia"/>
                <w:sz w:val="22"/>
                <w:szCs w:val="22"/>
              </w:rPr>
              <w:t>地域</w:t>
            </w:r>
            <w:r w:rsidRPr="0007445A">
              <w:rPr>
                <w:rFonts w:asciiTheme="minorEastAsia" w:eastAsiaTheme="minorEastAsia" w:hAnsiTheme="minorEastAsia" w:hint="eastAsia"/>
                <w:sz w:val="22"/>
                <w:szCs w:val="22"/>
              </w:rPr>
              <w:t>医療</w:t>
            </w:r>
            <w:r w:rsidR="004D39E1" w:rsidRPr="0007445A">
              <w:rPr>
                <w:rFonts w:asciiTheme="minorEastAsia" w:eastAsiaTheme="minorEastAsia" w:hAnsiTheme="minorEastAsia" w:hint="eastAsia"/>
                <w:sz w:val="22"/>
                <w:szCs w:val="22"/>
              </w:rPr>
              <w:t>連携推進</w:t>
            </w:r>
            <w:r w:rsidRPr="0007445A">
              <w:rPr>
                <w:rFonts w:asciiTheme="minorEastAsia" w:eastAsiaTheme="minorEastAsia" w:hAnsiTheme="minorEastAsia" w:hint="eastAsia"/>
                <w:sz w:val="22"/>
                <w:szCs w:val="22"/>
              </w:rPr>
              <w:t>法人〇〇の×年×月×日から×年×月×日までの××会計年度</w:t>
            </w:r>
            <w:r w:rsidR="007C5E3F"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５</w:t>
            </w:r>
            <w:r w:rsidR="007C5E3F" w:rsidRPr="0007445A">
              <w:rPr>
                <w:rFonts w:asciiTheme="minorEastAsia" w:eastAsiaTheme="minorEastAsia" w:hAnsiTheme="minorEastAsia" w:cstheme="minorBidi" w:hint="eastAsia"/>
                <w:sz w:val="22"/>
                <w:szCs w:val="22"/>
              </w:rPr>
              <w:t>）</w:t>
            </w:r>
            <w:r w:rsidRPr="0007445A">
              <w:rPr>
                <w:rFonts w:asciiTheme="minorEastAsia" w:eastAsiaTheme="minorEastAsia" w:hAnsiTheme="minorEastAsia" w:hint="eastAsia"/>
                <w:sz w:val="22"/>
                <w:szCs w:val="22"/>
              </w:rPr>
              <w:t>の貸借対照表、損益計算書、重要な会計方針及びその他の注記並びに財産目録（以下「計算書類」という。）について監査を行った。</w:t>
            </w:r>
          </w:p>
          <w:p w14:paraId="4EA0F9D4" w14:textId="25B0D831" w:rsidR="0038392B" w:rsidRPr="0007445A" w:rsidRDefault="0038392B"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意見不表明の根拠」に記載した事項の計算書類に及ぼす可能性のある影響の重要性に鑑み、計算書類に対する意見表明の基礎となる十分かつ適切な監査証拠を入手することができなかったため、監査意見を表明しない。</w:t>
            </w:r>
          </w:p>
          <w:p w14:paraId="2C85961A" w14:textId="77777777" w:rsidR="0038392B" w:rsidRPr="0007445A" w:rsidRDefault="0038392B" w:rsidP="0058391F">
            <w:pPr>
              <w:widowControl w:val="0"/>
              <w:rPr>
                <w:rFonts w:asciiTheme="minorEastAsia" w:eastAsiaTheme="minorEastAsia" w:hAnsiTheme="minorEastAsia"/>
                <w:sz w:val="22"/>
                <w:szCs w:val="22"/>
              </w:rPr>
            </w:pPr>
          </w:p>
          <w:p w14:paraId="5CFB8F25" w14:textId="77777777" w:rsidR="0038392B" w:rsidRPr="0007445A" w:rsidRDefault="0038392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意見不表明の根拠</w:t>
            </w:r>
          </w:p>
          <w:p w14:paraId="39AF5F06" w14:textId="43DE8F0C" w:rsidR="0038392B" w:rsidRPr="0007445A" w:rsidRDefault="0038392B"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）は、……（意見表明の基礎となる十分かつ適切な監査証拠を入手できなかった理由を記載する。）……。その結果、当監査法人（注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）は、……に関して、何らかの修正が必要</w:t>
            </w:r>
            <w:r w:rsidR="001F0DE4" w:rsidRPr="0007445A">
              <w:rPr>
                <w:rFonts w:asciiTheme="minorEastAsia" w:eastAsiaTheme="minorEastAsia" w:hAnsiTheme="minorEastAsia" w:hint="eastAsia"/>
                <w:sz w:val="22"/>
                <w:szCs w:val="22"/>
              </w:rPr>
              <w:t>となるか否か</w:t>
            </w:r>
            <w:r w:rsidRPr="0007445A">
              <w:rPr>
                <w:rFonts w:asciiTheme="minorEastAsia" w:eastAsiaTheme="minorEastAsia" w:hAnsiTheme="minorEastAsia" w:hint="eastAsia"/>
                <w:sz w:val="22"/>
                <w:szCs w:val="22"/>
              </w:rPr>
              <w:t>について判断することができなかった。</w:t>
            </w:r>
          </w:p>
          <w:p w14:paraId="17DD4831" w14:textId="77777777" w:rsidR="0038392B" w:rsidRPr="0007445A" w:rsidRDefault="0038392B" w:rsidP="0058391F">
            <w:pPr>
              <w:widowControl w:val="0"/>
              <w:rPr>
                <w:rFonts w:asciiTheme="minorEastAsia" w:eastAsiaTheme="minorEastAsia" w:hAnsiTheme="minorEastAsia"/>
                <w:sz w:val="22"/>
                <w:szCs w:val="22"/>
              </w:rPr>
            </w:pPr>
          </w:p>
          <w:p w14:paraId="1F273F91" w14:textId="77777777" w:rsidR="0038392B" w:rsidRPr="0007445A" w:rsidRDefault="0038392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計算書類に対する理事者及び監事の責任</w:t>
            </w:r>
          </w:p>
          <w:p w14:paraId="3FBE6741" w14:textId="06392A6C" w:rsidR="0038392B" w:rsidRPr="0007445A" w:rsidRDefault="0038392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（文例１に同じ）</w:t>
            </w:r>
          </w:p>
          <w:p w14:paraId="068C10B1" w14:textId="77777777" w:rsidR="0038392B" w:rsidRPr="0007445A" w:rsidRDefault="0038392B" w:rsidP="0058391F">
            <w:pPr>
              <w:widowControl w:val="0"/>
              <w:rPr>
                <w:rFonts w:asciiTheme="minorEastAsia" w:eastAsiaTheme="minorEastAsia" w:hAnsiTheme="minorEastAsia"/>
                <w:sz w:val="22"/>
                <w:szCs w:val="22"/>
              </w:rPr>
            </w:pPr>
          </w:p>
          <w:p w14:paraId="4669153E" w14:textId="77777777" w:rsidR="0038392B" w:rsidRPr="0007445A" w:rsidRDefault="0038392B" w:rsidP="0058391F">
            <w:pPr>
              <w:widowControl w:val="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計算書類の監査における監査人の責任</w:t>
            </w:r>
          </w:p>
          <w:p w14:paraId="4860B52E" w14:textId="5564F7DB" w:rsidR="0038392B" w:rsidRPr="0007445A" w:rsidRDefault="00D714B7" w:rsidP="0058391F">
            <w:pPr>
              <w:widowControl w:val="0"/>
              <w:ind w:firstLine="220"/>
              <w:rPr>
                <w:rFonts w:asciiTheme="minorEastAsia" w:eastAsiaTheme="minorEastAsia" w:hAnsiTheme="minorEastAsia"/>
                <w:sz w:val="22"/>
                <w:szCs w:val="22"/>
              </w:rPr>
            </w:pPr>
            <w:r w:rsidRPr="0007445A">
              <w:rPr>
                <w:rFonts w:asciiTheme="minorEastAsia" w:eastAsiaTheme="minorEastAsia" w:hAnsiTheme="minorEastAsia" w:hint="eastAsia"/>
                <w:sz w:val="22"/>
                <w:szCs w:val="22"/>
              </w:rPr>
              <w:t>監査人</w:t>
            </w:r>
            <w:r w:rsidR="0038392B" w:rsidRPr="0007445A">
              <w:rPr>
                <w:rFonts w:asciiTheme="minorEastAsia" w:eastAsiaTheme="minorEastAsia" w:hAnsiTheme="minorEastAsia" w:hint="eastAsia"/>
                <w:sz w:val="22"/>
                <w:szCs w:val="22"/>
              </w:rPr>
              <w:t>の責任は、我が国において一般に公正妥当と認められる監査の基準に準拠して監査を実施し、監査報告書において意見を表明することにある。しかしながら、本報告書の「意見不表明の根拠」に記載されているとおり、当監査法人（注</w:t>
            </w:r>
            <w:r w:rsidR="005C3053" w:rsidRPr="0007445A">
              <w:rPr>
                <w:rFonts w:asciiTheme="minorEastAsia" w:eastAsiaTheme="minorEastAsia" w:hAnsiTheme="minorEastAsia" w:hint="eastAsia"/>
                <w:sz w:val="22"/>
                <w:szCs w:val="22"/>
              </w:rPr>
              <w:t>４</w:t>
            </w:r>
            <w:r w:rsidR="0038392B" w:rsidRPr="0007445A">
              <w:rPr>
                <w:rFonts w:asciiTheme="minorEastAsia" w:eastAsiaTheme="minorEastAsia" w:hAnsiTheme="minorEastAsia" w:hint="eastAsia"/>
                <w:sz w:val="22"/>
                <w:szCs w:val="22"/>
              </w:rPr>
              <w:t>）は計算書類に対する意見表明の基礎となる十分かつ適切な監査証拠を入手することができなかった。当監査法人（注</w:t>
            </w:r>
            <w:r w:rsidR="005C3053" w:rsidRPr="0007445A">
              <w:rPr>
                <w:rFonts w:asciiTheme="minorEastAsia" w:eastAsiaTheme="minorEastAsia" w:hAnsiTheme="minorEastAsia" w:hint="eastAsia"/>
                <w:sz w:val="22"/>
                <w:szCs w:val="22"/>
              </w:rPr>
              <w:t>４</w:t>
            </w:r>
            <w:r w:rsidR="0038392B" w:rsidRPr="0007445A">
              <w:rPr>
                <w:rFonts w:asciiTheme="minorEastAsia" w:eastAsiaTheme="minorEastAsia" w:hAnsiTheme="minorEastAsia" w:hint="eastAsia"/>
                <w:sz w:val="22"/>
                <w:szCs w:val="22"/>
              </w:rPr>
              <w:t>）は、我が国における職業倫理に関する規定に従って、法人から独立しており、また、監査人のその他の倫理上の責任を果たしている。</w:t>
            </w:r>
          </w:p>
          <w:p w14:paraId="03A823A2" w14:textId="1906F852" w:rsidR="0038392B" w:rsidRPr="0007445A" w:rsidRDefault="0038392B" w:rsidP="0058391F">
            <w:pPr>
              <w:widowControl w:val="0"/>
              <w:rPr>
                <w:sz w:val="22"/>
                <w:szCs w:val="22"/>
              </w:rPr>
            </w:pPr>
          </w:p>
        </w:tc>
      </w:tr>
    </w:tbl>
    <w:p w14:paraId="26C99E22" w14:textId="255F3E91" w:rsidR="007C5E3F" w:rsidRPr="0007445A" w:rsidRDefault="007C5E3F" w:rsidP="007C5E3F">
      <w:pPr>
        <w:widowControl w:val="0"/>
        <w:ind w:leftChars="300" w:left="1070" w:hangingChars="200" w:hanging="4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４</w:t>
      </w: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５</w:t>
      </w:r>
      <w:r w:rsidRPr="0007445A">
        <w:rPr>
          <w:rFonts w:asciiTheme="minorEastAsia" w:eastAsiaTheme="minorEastAsia" w:hAnsiTheme="minorEastAsia" w:cstheme="minorBidi" w:hint="eastAsia"/>
          <w:sz w:val="22"/>
          <w:szCs w:val="22"/>
        </w:rPr>
        <w:t>）　文例１に同じ。</w:t>
      </w:r>
    </w:p>
    <w:p w14:paraId="3466BFFA" w14:textId="74854009" w:rsidR="00493828" w:rsidRPr="0007445A" w:rsidRDefault="00493828" w:rsidP="00493828">
      <w:pPr>
        <w:ind w:leftChars="300" w:left="1420" w:hangingChars="359" w:hanging="790"/>
        <w:rPr>
          <w:rFonts w:asciiTheme="minorEastAsia" w:eastAsiaTheme="minorEastAsia" w:hAnsiTheme="minorEastAsia"/>
          <w:sz w:val="22"/>
          <w:szCs w:val="22"/>
        </w:rPr>
      </w:pPr>
    </w:p>
    <w:p w14:paraId="4D0F0FE5" w14:textId="77777777" w:rsidR="00051F10" w:rsidRPr="0007445A" w:rsidRDefault="00051F10" w:rsidP="0058391F">
      <w:pPr>
        <w:widowControl w:val="0"/>
        <w:ind w:firstLineChars="100" w:firstLine="220"/>
        <w:rPr>
          <w:rFonts w:asciiTheme="majorEastAsia" w:eastAsiaTheme="majorEastAsia" w:hAnsiTheme="majorEastAsia" w:cstheme="minorBidi"/>
          <w:sz w:val="22"/>
          <w:szCs w:val="22"/>
        </w:rPr>
      </w:pPr>
    </w:p>
    <w:p w14:paraId="4B5FC5BE" w14:textId="77777777" w:rsidR="00051F10" w:rsidRPr="0007445A" w:rsidRDefault="00051F10">
      <w:pPr>
        <w:jc w:val="left"/>
        <w:rPr>
          <w:rFonts w:asciiTheme="majorEastAsia" w:eastAsiaTheme="majorEastAsia" w:hAnsiTheme="majorEastAsia" w:cstheme="minorBidi"/>
          <w:sz w:val="22"/>
          <w:szCs w:val="22"/>
        </w:rPr>
      </w:pPr>
      <w:r w:rsidRPr="0007445A">
        <w:rPr>
          <w:rFonts w:asciiTheme="majorEastAsia" w:eastAsiaTheme="majorEastAsia" w:hAnsiTheme="majorEastAsia" w:cstheme="minorBidi"/>
          <w:sz w:val="22"/>
          <w:szCs w:val="22"/>
        </w:rPr>
        <w:br w:type="page"/>
      </w:r>
    </w:p>
    <w:bookmarkEnd w:id="34"/>
    <w:p w14:paraId="6CBCD014" w14:textId="04A84E2C" w:rsidR="00461A39" w:rsidRPr="0007445A" w:rsidRDefault="00706E28" w:rsidP="00706E28">
      <w:pPr>
        <w:jc w:val="left"/>
        <w:rPr>
          <w:rFonts w:asciiTheme="majorEastAsia" w:eastAsiaTheme="majorEastAsia" w:hAnsiTheme="majorEastAsia"/>
          <w:sz w:val="28"/>
          <w:szCs w:val="28"/>
        </w:rPr>
      </w:pPr>
      <w:r w:rsidRPr="0007445A">
        <w:rPr>
          <w:rFonts w:asciiTheme="majorEastAsia" w:eastAsiaTheme="majorEastAsia" w:hAnsiTheme="majorEastAsia" w:hint="eastAsia"/>
          <w:sz w:val="28"/>
          <w:szCs w:val="28"/>
        </w:rPr>
        <w:lastRenderedPageBreak/>
        <w:t>３．「強調事項」区分を設ける場合の文例</w:t>
      </w:r>
    </w:p>
    <w:p w14:paraId="036A81F3" w14:textId="1C4513B3" w:rsidR="005D0322" w:rsidRPr="0007445A" w:rsidRDefault="005D0322" w:rsidP="00F0360C">
      <w:pPr>
        <w:pStyle w:val="ad"/>
        <w:ind w:leftChars="200" w:left="420" w:firstLine="220"/>
        <w:rPr>
          <w:rFonts w:ascii="ＭＳ 明朝" w:eastAsia="ＭＳ 明朝" w:hAnsi="ＭＳ 明朝"/>
          <w:sz w:val="22"/>
          <w:szCs w:val="22"/>
        </w:rPr>
      </w:pPr>
      <w:r w:rsidRPr="0007445A">
        <w:rPr>
          <w:rFonts w:ascii="ＭＳ 明朝" w:eastAsia="ＭＳ 明朝" w:hAnsi="ＭＳ 明朝" w:hint="eastAsia"/>
          <w:sz w:val="22"/>
          <w:szCs w:val="22"/>
        </w:rPr>
        <w:t>以下において、「強調事項」を記載する場合の文例を示すこととする。「強調事項」を記載する場合には、計算書類における記載箇所と関連付けて強調する事項を明瞭に記載する必要がある。なお、除外事項付意見を表明する場合には、監査基準報告</w:t>
      </w:r>
      <w:r w:rsidR="008124A8" w:rsidRPr="0007445A">
        <w:rPr>
          <w:rFonts w:ascii="ＭＳ 明朝" w:eastAsia="ＭＳ 明朝" w:hAnsi="ＭＳ 明朝" w:hint="eastAsia"/>
          <w:sz w:val="22"/>
          <w:szCs w:val="22"/>
        </w:rPr>
        <w:t>書</w:t>
      </w:r>
      <w:r w:rsidRPr="0007445A">
        <w:rPr>
          <w:rFonts w:ascii="ＭＳ 明朝" w:eastAsia="ＭＳ 明朝" w:hAnsi="ＭＳ 明朝" w:hint="eastAsia"/>
          <w:sz w:val="22"/>
          <w:szCs w:val="22"/>
        </w:rPr>
        <w:t>706「独立監査人の監査報告書における強調事項区分とその他の事項区分」において掲げられている文例を参考にされたい。</w:t>
      </w:r>
    </w:p>
    <w:p w14:paraId="28080B04" w14:textId="77777777" w:rsidR="005D0322" w:rsidRPr="0007445A" w:rsidRDefault="005D0322" w:rsidP="0058391F">
      <w:pPr>
        <w:rPr>
          <w:rFonts w:ascii="ＭＳ 明朝" w:hAnsi="ＭＳ 明朝"/>
          <w:sz w:val="22"/>
          <w:szCs w:val="22"/>
        </w:rPr>
      </w:pPr>
    </w:p>
    <w:p w14:paraId="7D7D9DAE" w14:textId="77777777" w:rsidR="00FB3835" w:rsidRPr="0007445A" w:rsidRDefault="005D0322" w:rsidP="00FB3835">
      <w:pPr>
        <w:widowControl w:val="0"/>
        <w:ind w:leftChars="200" w:left="1080" w:hangingChars="300" w:hanging="660"/>
        <w:rPr>
          <w:rFonts w:asciiTheme="majorEastAsia" w:eastAsiaTheme="majorEastAsia" w:hAnsiTheme="majorEastAsia" w:cstheme="minorBidi"/>
          <w:sz w:val="22"/>
          <w:szCs w:val="22"/>
        </w:rPr>
      </w:pPr>
      <w:r w:rsidRPr="0007445A">
        <w:rPr>
          <w:rFonts w:asciiTheme="majorEastAsia" w:eastAsiaTheme="majorEastAsia" w:hAnsiTheme="majorEastAsia" w:hint="eastAsia"/>
          <w:sz w:val="22"/>
          <w:szCs w:val="22"/>
        </w:rPr>
        <w:t>文例７－「</w:t>
      </w:r>
      <w:r w:rsidRPr="0007445A">
        <w:rPr>
          <w:rFonts w:asciiTheme="majorEastAsia" w:eastAsiaTheme="majorEastAsia" w:hAnsiTheme="majorEastAsia" w:cstheme="minorBidi" w:hint="eastAsia"/>
          <w:sz w:val="22"/>
          <w:szCs w:val="22"/>
        </w:rPr>
        <w:t>強調</w:t>
      </w:r>
      <w:r w:rsidRPr="0007445A">
        <w:rPr>
          <w:rFonts w:asciiTheme="majorEastAsia" w:eastAsiaTheme="majorEastAsia" w:hAnsiTheme="majorEastAsia" w:hint="eastAsia"/>
          <w:sz w:val="22"/>
          <w:szCs w:val="22"/>
        </w:rPr>
        <w:t>事項」</w:t>
      </w:r>
      <w:r w:rsidR="00082EFA" w:rsidRPr="0007445A">
        <w:rPr>
          <w:rFonts w:asciiTheme="majorEastAsia" w:eastAsiaTheme="majorEastAsia" w:hAnsiTheme="majorEastAsia" w:hint="eastAsia"/>
          <w:sz w:val="22"/>
          <w:szCs w:val="22"/>
        </w:rPr>
        <w:t>区分を設け</w:t>
      </w:r>
      <w:r w:rsidR="003B557B" w:rsidRPr="0007445A">
        <w:rPr>
          <w:rFonts w:asciiTheme="majorEastAsia" w:eastAsiaTheme="majorEastAsia" w:hAnsiTheme="majorEastAsia" w:hint="eastAsia"/>
          <w:sz w:val="22"/>
          <w:szCs w:val="22"/>
        </w:rPr>
        <w:t>る</w:t>
      </w:r>
      <w:r w:rsidRPr="0007445A">
        <w:rPr>
          <w:rFonts w:asciiTheme="majorEastAsia" w:eastAsiaTheme="majorEastAsia" w:hAnsiTheme="majorEastAsia" w:hint="eastAsia"/>
          <w:sz w:val="22"/>
          <w:szCs w:val="22"/>
        </w:rPr>
        <w:t>場合の文例</w:t>
      </w:r>
    </w:p>
    <w:tbl>
      <w:tblPr>
        <w:tblStyle w:val="afc"/>
        <w:tblW w:w="0" w:type="auto"/>
        <w:tblInd w:w="675" w:type="dxa"/>
        <w:tblLook w:val="04A0" w:firstRow="1" w:lastRow="0" w:firstColumn="1" w:lastColumn="0" w:noHBand="0" w:noVBand="1"/>
      </w:tblPr>
      <w:tblGrid>
        <w:gridCol w:w="9062"/>
      </w:tblGrid>
      <w:tr w:rsidR="005D0322" w:rsidRPr="0007445A" w14:paraId="1C2EBE09" w14:textId="77777777" w:rsidTr="00082EFA">
        <w:tc>
          <w:tcPr>
            <w:tcW w:w="9062" w:type="dxa"/>
          </w:tcPr>
          <w:p w14:paraId="7CE7ADAE" w14:textId="77777777" w:rsidR="005D0322" w:rsidRPr="0007445A" w:rsidRDefault="005D0322" w:rsidP="0058391F">
            <w:pPr>
              <w:autoSpaceDE w:val="0"/>
              <w:autoSpaceDN w:val="0"/>
              <w:ind w:firstLine="211"/>
              <w:rPr>
                <w:rFonts w:ascii="ＭＳ 明朝" w:hAnsi="ＭＳ 明朝"/>
                <w:b/>
                <w:color w:val="FF0000"/>
                <w:sz w:val="22"/>
                <w:szCs w:val="22"/>
              </w:rPr>
            </w:pPr>
          </w:p>
          <w:p w14:paraId="5EFEE55E" w14:textId="77777777" w:rsidR="005D0322" w:rsidRPr="0007445A" w:rsidRDefault="005D0322" w:rsidP="00905094">
            <w:pPr>
              <w:rPr>
                <w:rFonts w:ascii="ＭＳ 明朝" w:hAnsi="ＭＳ 明朝"/>
                <w:sz w:val="22"/>
                <w:szCs w:val="22"/>
              </w:rPr>
            </w:pPr>
            <w:r w:rsidRPr="0007445A">
              <w:rPr>
                <w:rFonts w:ascii="ＭＳ 明朝" w:hAnsi="ＭＳ 明朝" w:hint="eastAsia"/>
                <w:sz w:val="22"/>
                <w:szCs w:val="22"/>
              </w:rPr>
              <w:t>監査意見</w:t>
            </w:r>
          </w:p>
          <w:p w14:paraId="73B23C69" w14:textId="77777777" w:rsidR="005D0322" w:rsidRPr="0007445A" w:rsidRDefault="005D0322" w:rsidP="00905094">
            <w:pPr>
              <w:jc w:val="left"/>
              <w:rPr>
                <w:rFonts w:ascii="ＭＳ 明朝" w:hAnsi="ＭＳ 明朝"/>
                <w:sz w:val="22"/>
                <w:szCs w:val="22"/>
              </w:rPr>
            </w:pPr>
            <w:r w:rsidRPr="0007445A">
              <w:rPr>
                <w:rFonts w:ascii="ＭＳ 明朝" w:hAnsi="ＭＳ 明朝" w:hint="eastAsia"/>
                <w:sz w:val="22"/>
                <w:szCs w:val="22"/>
              </w:rPr>
              <w:t>（文例１に同じ）</w:t>
            </w:r>
          </w:p>
          <w:p w14:paraId="17C46C40" w14:textId="77777777" w:rsidR="005D0322" w:rsidRPr="0007445A" w:rsidRDefault="005D0322" w:rsidP="0058391F">
            <w:pPr>
              <w:ind w:firstLine="220"/>
              <w:jc w:val="left"/>
              <w:rPr>
                <w:rFonts w:ascii="ＭＳ 明朝" w:hAnsi="ＭＳ 明朝"/>
                <w:sz w:val="22"/>
                <w:szCs w:val="22"/>
              </w:rPr>
            </w:pPr>
          </w:p>
          <w:p w14:paraId="6579A080" w14:textId="77777777" w:rsidR="005D0322" w:rsidRPr="0007445A" w:rsidRDefault="005D0322" w:rsidP="00905094">
            <w:pPr>
              <w:jc w:val="left"/>
              <w:rPr>
                <w:rFonts w:ascii="ＭＳ 明朝" w:hAnsi="ＭＳ 明朝"/>
                <w:sz w:val="22"/>
                <w:szCs w:val="22"/>
              </w:rPr>
            </w:pPr>
            <w:r w:rsidRPr="0007445A">
              <w:rPr>
                <w:rFonts w:ascii="ＭＳ 明朝" w:hAnsi="ＭＳ 明朝" w:hint="eastAsia"/>
                <w:sz w:val="22"/>
                <w:szCs w:val="22"/>
              </w:rPr>
              <w:t>監査意見の根拠</w:t>
            </w:r>
          </w:p>
          <w:p w14:paraId="060F32C2" w14:textId="77777777" w:rsidR="005D0322" w:rsidRPr="0007445A" w:rsidRDefault="005D0322" w:rsidP="00905094">
            <w:pPr>
              <w:jc w:val="left"/>
              <w:rPr>
                <w:rFonts w:ascii="ＭＳ 明朝" w:hAnsi="ＭＳ 明朝"/>
                <w:sz w:val="22"/>
                <w:szCs w:val="22"/>
              </w:rPr>
            </w:pPr>
            <w:r w:rsidRPr="0007445A">
              <w:rPr>
                <w:rFonts w:ascii="ＭＳ 明朝" w:hAnsi="ＭＳ 明朝" w:hint="eastAsia"/>
                <w:sz w:val="22"/>
                <w:szCs w:val="22"/>
              </w:rPr>
              <w:t>（文例１に同じ）</w:t>
            </w:r>
          </w:p>
          <w:p w14:paraId="101AF14E" w14:textId="2DFAF4DC" w:rsidR="005D0322" w:rsidRPr="0007445A" w:rsidRDefault="005D0322" w:rsidP="0058391F">
            <w:pPr>
              <w:autoSpaceDE w:val="0"/>
              <w:autoSpaceDN w:val="0"/>
              <w:ind w:firstLine="211"/>
              <w:rPr>
                <w:rFonts w:ascii="ＭＳ 明朝" w:hAnsi="ＭＳ 明朝"/>
                <w:bCs/>
                <w:color w:val="FF0000"/>
                <w:sz w:val="22"/>
                <w:szCs w:val="22"/>
              </w:rPr>
            </w:pPr>
          </w:p>
          <w:p w14:paraId="0F906F78" w14:textId="3AEE305C" w:rsidR="00FB3835" w:rsidRPr="0007445A" w:rsidRDefault="00FB3835" w:rsidP="00FB3835">
            <w:pPr>
              <w:autoSpaceDE w:val="0"/>
              <w:autoSpaceDN w:val="0"/>
              <w:rPr>
                <w:rFonts w:ascii="ＭＳ 明朝" w:hAnsi="ＭＳ 明朝"/>
                <w:bCs/>
                <w:sz w:val="22"/>
                <w:szCs w:val="22"/>
              </w:rPr>
            </w:pPr>
            <w:r w:rsidRPr="0007445A">
              <w:rPr>
                <w:rFonts w:ascii="ＭＳ 明朝" w:hAnsi="ＭＳ 明朝" w:hint="eastAsia"/>
                <w:bCs/>
                <w:sz w:val="22"/>
                <w:szCs w:val="22"/>
              </w:rPr>
              <w:t>その他の記載内容</w:t>
            </w:r>
          </w:p>
          <w:p w14:paraId="31943B2A" w14:textId="35F78644" w:rsidR="00FB3835" w:rsidRPr="0007445A" w:rsidRDefault="00FB3835" w:rsidP="00FB3835">
            <w:pPr>
              <w:autoSpaceDE w:val="0"/>
              <w:autoSpaceDN w:val="0"/>
              <w:rPr>
                <w:rFonts w:ascii="ＭＳ 明朝" w:hAnsi="ＭＳ 明朝"/>
                <w:bCs/>
                <w:sz w:val="22"/>
                <w:szCs w:val="22"/>
              </w:rPr>
            </w:pPr>
            <w:r w:rsidRPr="0007445A">
              <w:rPr>
                <w:rFonts w:ascii="ＭＳ 明朝" w:hAnsi="ＭＳ 明朝" w:hint="eastAsia"/>
                <w:sz w:val="22"/>
                <w:szCs w:val="22"/>
              </w:rPr>
              <w:t>（文例１に同じ）</w:t>
            </w:r>
          </w:p>
          <w:p w14:paraId="32771E48" w14:textId="77777777" w:rsidR="00FB3835" w:rsidRPr="0007445A" w:rsidRDefault="00FB3835" w:rsidP="0058391F">
            <w:pPr>
              <w:autoSpaceDE w:val="0"/>
              <w:autoSpaceDN w:val="0"/>
              <w:ind w:firstLine="211"/>
              <w:rPr>
                <w:rFonts w:ascii="ＭＳ 明朝" w:hAnsi="ＭＳ 明朝"/>
                <w:bCs/>
                <w:color w:val="FF0000"/>
                <w:sz w:val="22"/>
                <w:szCs w:val="22"/>
              </w:rPr>
            </w:pPr>
          </w:p>
          <w:p w14:paraId="74A7F2FB" w14:textId="189D7591" w:rsidR="005D0322" w:rsidRPr="0007445A" w:rsidRDefault="005D0322" w:rsidP="00905094">
            <w:pPr>
              <w:widowControl w:val="0"/>
              <w:rPr>
                <w:rFonts w:ascii="ＭＳ 明朝" w:hAnsi="ＭＳ 明朝" w:cstheme="minorBidi"/>
                <w:sz w:val="22"/>
                <w:szCs w:val="22"/>
              </w:rPr>
            </w:pPr>
            <w:r w:rsidRPr="0007445A">
              <w:rPr>
                <w:rFonts w:ascii="ＭＳ 明朝" w:hAnsi="ＭＳ 明朝" w:cstheme="minorBidi" w:hint="eastAsia"/>
                <w:bCs/>
                <w:sz w:val="22"/>
                <w:szCs w:val="22"/>
              </w:rPr>
              <w:t>強</w:t>
            </w:r>
            <w:r w:rsidRPr="0007445A">
              <w:rPr>
                <w:rFonts w:ascii="ＭＳ 明朝" w:hAnsi="ＭＳ 明朝" w:cstheme="minorBidi" w:hint="eastAsia"/>
                <w:sz w:val="22"/>
                <w:szCs w:val="22"/>
              </w:rPr>
              <w:t>調事項</w:t>
            </w:r>
          </w:p>
          <w:p w14:paraId="0DF36917" w14:textId="2877B190" w:rsidR="005D0322" w:rsidRPr="0007445A" w:rsidRDefault="005D0322" w:rsidP="00905094">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hint="eastAsia"/>
                <w:sz w:val="22"/>
                <w:szCs w:val="22"/>
              </w:rPr>
              <w:t>重要な会計方針</w:t>
            </w:r>
            <w:r w:rsidR="00AA6B02" w:rsidRPr="0007445A">
              <w:rPr>
                <w:rFonts w:asciiTheme="minorEastAsia" w:eastAsiaTheme="minorEastAsia" w:hAnsiTheme="minorEastAsia" w:hint="eastAsia"/>
                <w:sz w:val="22"/>
                <w:szCs w:val="22"/>
              </w:rPr>
              <w:t>等</w:t>
            </w:r>
            <w:r w:rsidRPr="0007445A">
              <w:rPr>
                <w:rFonts w:asciiTheme="minorEastAsia" w:eastAsiaTheme="minorEastAsia" w:hAnsiTheme="minorEastAsia" w:hint="eastAsia"/>
                <w:sz w:val="22"/>
                <w:szCs w:val="22"/>
              </w:rPr>
              <w:t>の記載及び貸借対照表等に関する</w:t>
            </w:r>
            <w:r w:rsidRPr="0007445A">
              <w:rPr>
                <w:rFonts w:asciiTheme="minorEastAsia" w:eastAsiaTheme="minorEastAsia" w:hAnsiTheme="minorEastAsia" w:cstheme="minorBidi" w:hint="eastAsia"/>
                <w:sz w:val="22"/>
                <w:szCs w:val="22"/>
              </w:rPr>
              <w:t>注記</w:t>
            </w:r>
            <w:r w:rsidR="00C72449" w:rsidRPr="0007445A">
              <w:rPr>
                <w:rFonts w:asciiTheme="minorEastAsia" w:eastAsiaTheme="minorEastAsia" w:hAnsiTheme="minorEastAsia" w:cstheme="minorBidi" w:hint="eastAsia"/>
                <w:sz w:val="22"/>
                <w:szCs w:val="22"/>
              </w:rPr>
              <w:t>Ｘ</w:t>
            </w:r>
            <w:r w:rsidR="00155DFB" w:rsidRPr="0007445A">
              <w:rPr>
                <w:rFonts w:asciiTheme="minorEastAsia" w:eastAsiaTheme="minorEastAsia" w:hAnsiTheme="minorEastAsia" w:cstheme="minorBidi" w:hint="eastAsia"/>
                <w:sz w:val="22"/>
                <w:szCs w:val="22"/>
              </w:rPr>
              <w:t>（重要な後発事象）</w:t>
            </w:r>
            <w:r w:rsidRPr="0007445A">
              <w:rPr>
                <w:rFonts w:asciiTheme="minorEastAsia" w:eastAsiaTheme="minorEastAsia" w:hAnsiTheme="minorEastAsia" w:cstheme="minorBidi" w:hint="eastAsia"/>
                <w:sz w:val="22"/>
                <w:szCs w:val="22"/>
              </w:rPr>
              <w:t>に記載されているとおり、</w:t>
            </w:r>
            <w:r w:rsidR="00366BD6" w:rsidRPr="0007445A">
              <w:rPr>
                <w:rFonts w:asciiTheme="minorEastAsia" w:eastAsiaTheme="minorEastAsia" w:hAnsiTheme="minorEastAsia" w:cstheme="minorBidi" w:hint="eastAsia"/>
                <w:sz w:val="22"/>
                <w:szCs w:val="22"/>
              </w:rPr>
              <w:t>法人は、医療機関相互間の連携に資することを目的として、病院</w:t>
            </w:r>
            <w:r w:rsidR="0027199D" w:rsidRPr="0007445A">
              <w:rPr>
                <w:rFonts w:asciiTheme="minorEastAsia" w:eastAsiaTheme="minorEastAsia" w:hAnsiTheme="minorEastAsia" w:cstheme="minorBidi" w:hint="eastAsia"/>
                <w:sz w:val="22"/>
                <w:szCs w:val="22"/>
              </w:rPr>
              <w:t>事業</w:t>
            </w:r>
            <w:r w:rsidR="00366BD6" w:rsidRPr="0007445A">
              <w:rPr>
                <w:rFonts w:asciiTheme="minorEastAsia" w:eastAsiaTheme="minorEastAsia" w:hAnsiTheme="minorEastAsia" w:cstheme="minorBidi" w:hint="eastAsia"/>
                <w:sz w:val="22"/>
                <w:szCs w:val="22"/>
              </w:rPr>
              <w:t>を</w:t>
            </w:r>
            <w:r w:rsidR="0027199D" w:rsidRPr="0007445A">
              <w:rPr>
                <w:rFonts w:asciiTheme="minorEastAsia" w:eastAsiaTheme="minorEastAsia" w:hAnsiTheme="minorEastAsia" w:cstheme="minorBidi" w:hint="eastAsia"/>
                <w:sz w:val="22"/>
                <w:szCs w:val="22"/>
              </w:rPr>
              <w:t>譲り受けること</w:t>
            </w:r>
            <w:r w:rsidR="00366BD6" w:rsidRPr="0007445A">
              <w:rPr>
                <w:rFonts w:asciiTheme="minorEastAsia" w:eastAsiaTheme="minorEastAsia" w:hAnsiTheme="minorEastAsia" w:cstheme="minorBidi" w:hint="eastAsia"/>
                <w:sz w:val="22"/>
                <w:szCs w:val="22"/>
              </w:rPr>
              <w:t>を、×年×月×日開催の理事会において決議している。</w:t>
            </w:r>
            <w:r w:rsidR="00082EFA" w:rsidRPr="0007445A">
              <w:rPr>
                <w:rFonts w:asciiTheme="minorEastAsia" w:eastAsiaTheme="minorEastAsia" w:hAnsiTheme="minorEastAsia" w:cs="MS-Mincho" w:hint="eastAsia"/>
                <w:kern w:val="0"/>
                <w:sz w:val="22"/>
                <w:szCs w:val="22"/>
              </w:rPr>
              <w:t>（注</w:t>
            </w:r>
            <w:r w:rsidR="005C3053" w:rsidRPr="0007445A">
              <w:rPr>
                <w:rFonts w:asciiTheme="minorEastAsia" w:eastAsiaTheme="minorEastAsia" w:hAnsiTheme="minorEastAsia" w:cs="MS-Mincho" w:hint="eastAsia"/>
                <w:kern w:val="0"/>
                <w:sz w:val="22"/>
                <w:szCs w:val="22"/>
              </w:rPr>
              <w:t>1</w:t>
            </w:r>
            <w:r w:rsidR="005C3053" w:rsidRPr="0007445A">
              <w:rPr>
                <w:rFonts w:asciiTheme="minorEastAsia" w:eastAsiaTheme="minorEastAsia" w:hAnsiTheme="minorEastAsia" w:cs="MS-Mincho"/>
                <w:kern w:val="0"/>
                <w:sz w:val="22"/>
                <w:szCs w:val="22"/>
              </w:rPr>
              <w:t>1</w:t>
            </w:r>
            <w:r w:rsidR="00082EFA" w:rsidRPr="0007445A">
              <w:rPr>
                <w:rFonts w:asciiTheme="minorEastAsia" w:eastAsiaTheme="minorEastAsia" w:hAnsiTheme="minorEastAsia" w:cs="MS-Mincho" w:hint="eastAsia"/>
                <w:kern w:val="0"/>
                <w:sz w:val="22"/>
                <w:szCs w:val="22"/>
              </w:rPr>
              <w:t>）</w:t>
            </w:r>
          </w:p>
          <w:p w14:paraId="23A42F18" w14:textId="12E3BB01" w:rsidR="005D0322" w:rsidRPr="0007445A" w:rsidRDefault="005D0322" w:rsidP="00905094">
            <w:pPr>
              <w:widowControl w:val="0"/>
              <w:ind w:firstLineChars="100" w:firstLine="22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当該事項は、当監査法人</w:t>
            </w:r>
            <w:r w:rsidRPr="0007445A">
              <w:rPr>
                <w:rFonts w:asciiTheme="minorEastAsia" w:eastAsiaTheme="minorEastAsia" w:hAnsiTheme="minorEastAsia" w:hint="eastAsia"/>
                <w:sz w:val="22"/>
                <w:szCs w:val="22"/>
              </w:rPr>
              <w:t>（注</w:t>
            </w:r>
            <w:r w:rsidR="005C3053" w:rsidRPr="0007445A">
              <w:rPr>
                <w:rFonts w:asciiTheme="minorEastAsia" w:eastAsiaTheme="minorEastAsia" w:hAnsiTheme="minorEastAsia" w:hint="eastAsia"/>
                <w:sz w:val="22"/>
                <w:szCs w:val="22"/>
              </w:rPr>
              <w:t>４</w:t>
            </w:r>
            <w:r w:rsidRPr="0007445A">
              <w:rPr>
                <w:rFonts w:asciiTheme="minorEastAsia" w:eastAsiaTheme="minorEastAsia" w:hAnsiTheme="minorEastAsia" w:hint="eastAsia"/>
                <w:sz w:val="22"/>
                <w:szCs w:val="22"/>
              </w:rPr>
              <w:t>）</w:t>
            </w:r>
            <w:r w:rsidRPr="0007445A">
              <w:rPr>
                <w:rFonts w:asciiTheme="minorEastAsia" w:eastAsiaTheme="minorEastAsia" w:hAnsiTheme="minorEastAsia" w:cstheme="minorBidi" w:hint="eastAsia"/>
                <w:sz w:val="22"/>
                <w:szCs w:val="22"/>
              </w:rPr>
              <w:t>の意見に影響を及ぼすものではない。</w:t>
            </w:r>
          </w:p>
          <w:p w14:paraId="6CAF6569" w14:textId="77777777" w:rsidR="005D0322" w:rsidRPr="0007445A" w:rsidRDefault="005D0322" w:rsidP="0058391F">
            <w:pPr>
              <w:widowControl w:val="0"/>
              <w:rPr>
                <w:rFonts w:ascii="ＭＳ 明朝" w:hAnsi="ＭＳ 明朝"/>
                <w:b/>
                <w:color w:val="FF0000"/>
                <w:sz w:val="22"/>
                <w:szCs w:val="22"/>
              </w:rPr>
            </w:pPr>
          </w:p>
          <w:p w14:paraId="1FD2681B" w14:textId="77777777" w:rsidR="005D0322" w:rsidRPr="0007445A" w:rsidRDefault="005D0322" w:rsidP="00905094">
            <w:pPr>
              <w:rPr>
                <w:rFonts w:ascii="ＭＳ 明朝" w:hAnsi="ＭＳ 明朝"/>
                <w:sz w:val="22"/>
                <w:szCs w:val="22"/>
              </w:rPr>
            </w:pPr>
            <w:r w:rsidRPr="0007445A">
              <w:rPr>
                <w:rFonts w:ascii="ＭＳ 明朝" w:hAnsi="ＭＳ 明朝" w:hint="eastAsia"/>
                <w:sz w:val="22"/>
                <w:szCs w:val="22"/>
              </w:rPr>
              <w:t>計算書類に対する理事者及び監事の責任</w:t>
            </w:r>
          </w:p>
          <w:p w14:paraId="65F08A21" w14:textId="77777777" w:rsidR="005D0322" w:rsidRPr="0007445A" w:rsidRDefault="005D0322" w:rsidP="00905094">
            <w:pPr>
              <w:rPr>
                <w:rFonts w:ascii="ＭＳ 明朝" w:hAnsi="ＭＳ 明朝"/>
                <w:sz w:val="22"/>
                <w:szCs w:val="22"/>
              </w:rPr>
            </w:pPr>
            <w:r w:rsidRPr="0007445A">
              <w:rPr>
                <w:rFonts w:ascii="ＭＳ 明朝" w:hAnsi="ＭＳ 明朝" w:hint="eastAsia"/>
                <w:sz w:val="22"/>
                <w:szCs w:val="22"/>
              </w:rPr>
              <w:t>（文例１に同じ）</w:t>
            </w:r>
          </w:p>
          <w:p w14:paraId="57F00847" w14:textId="77777777" w:rsidR="005D0322" w:rsidRPr="0007445A" w:rsidRDefault="005D0322" w:rsidP="0058391F">
            <w:pPr>
              <w:rPr>
                <w:rFonts w:ascii="ＭＳ 明朝" w:hAnsi="ＭＳ 明朝"/>
                <w:sz w:val="22"/>
                <w:szCs w:val="22"/>
              </w:rPr>
            </w:pPr>
          </w:p>
          <w:p w14:paraId="2E7A6209" w14:textId="3F9FD892" w:rsidR="005D0322" w:rsidRPr="0007445A" w:rsidRDefault="005D0322" w:rsidP="00905094">
            <w:pPr>
              <w:rPr>
                <w:rFonts w:ascii="ＭＳ 明朝" w:hAnsi="ＭＳ 明朝"/>
                <w:sz w:val="22"/>
                <w:szCs w:val="22"/>
              </w:rPr>
            </w:pPr>
            <w:r w:rsidRPr="0007445A">
              <w:rPr>
                <w:rFonts w:ascii="ＭＳ 明朝" w:hAnsi="ＭＳ 明朝" w:hint="eastAsia"/>
                <w:sz w:val="22"/>
                <w:szCs w:val="22"/>
              </w:rPr>
              <w:t>計算書類の監査に</w:t>
            </w:r>
            <w:r w:rsidR="00905094" w:rsidRPr="0007445A">
              <w:rPr>
                <w:rFonts w:ascii="ＭＳ 明朝" w:hAnsi="ＭＳ 明朝" w:hint="eastAsia"/>
                <w:sz w:val="22"/>
                <w:szCs w:val="22"/>
              </w:rPr>
              <w:t>おける</w:t>
            </w:r>
            <w:r w:rsidRPr="0007445A">
              <w:rPr>
                <w:rFonts w:ascii="ＭＳ 明朝" w:hAnsi="ＭＳ 明朝" w:hint="eastAsia"/>
                <w:sz w:val="22"/>
                <w:szCs w:val="22"/>
              </w:rPr>
              <w:t>監査人の責任</w:t>
            </w:r>
          </w:p>
          <w:p w14:paraId="280FCFBC" w14:textId="77777777" w:rsidR="005D0322" w:rsidRPr="0007445A" w:rsidRDefault="005D0322" w:rsidP="00905094">
            <w:pPr>
              <w:rPr>
                <w:rFonts w:ascii="ＭＳ 明朝" w:hAnsi="ＭＳ 明朝"/>
                <w:sz w:val="22"/>
                <w:szCs w:val="22"/>
              </w:rPr>
            </w:pPr>
            <w:r w:rsidRPr="0007445A">
              <w:rPr>
                <w:rFonts w:ascii="ＭＳ 明朝" w:hAnsi="ＭＳ 明朝" w:hint="eastAsia"/>
                <w:sz w:val="22"/>
                <w:szCs w:val="22"/>
              </w:rPr>
              <w:t>（文例１に同じ）</w:t>
            </w:r>
          </w:p>
          <w:p w14:paraId="01A11852" w14:textId="77777777" w:rsidR="005D0322" w:rsidRPr="0007445A" w:rsidRDefault="005D0322" w:rsidP="0058391F">
            <w:pPr>
              <w:pStyle w:val="a0"/>
              <w:ind w:left="0" w:firstLine="221"/>
              <w:rPr>
                <w:rFonts w:ascii="ＭＳ 明朝" w:hAnsi="ＭＳ 明朝"/>
                <w:b/>
                <w:color w:val="FF0000"/>
                <w:sz w:val="22"/>
                <w:szCs w:val="22"/>
              </w:rPr>
            </w:pPr>
          </w:p>
        </w:tc>
      </w:tr>
    </w:tbl>
    <w:p w14:paraId="31A82BAA" w14:textId="4589D919" w:rsidR="00082EFA" w:rsidRPr="0007445A" w:rsidRDefault="00082EFA" w:rsidP="00082EFA">
      <w:pPr>
        <w:widowControl w:val="0"/>
        <w:ind w:leftChars="300" w:left="1070" w:hangingChars="200" w:hanging="44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４</w:t>
      </w:r>
      <w:r w:rsidRPr="0007445A">
        <w:rPr>
          <w:rFonts w:asciiTheme="minorEastAsia" w:eastAsiaTheme="minorEastAsia" w:hAnsiTheme="minorEastAsia" w:cstheme="minorBidi" w:hint="eastAsia"/>
          <w:sz w:val="22"/>
          <w:szCs w:val="22"/>
        </w:rPr>
        <w:t>）　文例１に同じ。</w:t>
      </w:r>
    </w:p>
    <w:p w14:paraId="5A5C2589" w14:textId="7E24D579" w:rsidR="00461A39" w:rsidRPr="0007445A" w:rsidRDefault="00D714B7" w:rsidP="006665C9">
      <w:pPr>
        <w:widowControl w:val="0"/>
        <w:ind w:leftChars="300" w:left="1510" w:hangingChars="400" w:hanging="880"/>
        <w:rPr>
          <w:rFonts w:asciiTheme="minorEastAsia" w:eastAsiaTheme="minorEastAsia" w:hAnsiTheme="minorEastAsia" w:cstheme="minorBidi"/>
          <w:sz w:val="22"/>
          <w:szCs w:val="22"/>
        </w:rPr>
      </w:pPr>
      <w:r w:rsidRPr="0007445A">
        <w:rPr>
          <w:rFonts w:asciiTheme="minorEastAsia" w:eastAsiaTheme="minorEastAsia" w:hAnsiTheme="minorEastAsia" w:cstheme="minorBidi" w:hint="eastAsia"/>
          <w:sz w:val="22"/>
          <w:szCs w:val="22"/>
        </w:rPr>
        <w:t>（</w:t>
      </w:r>
      <w:r w:rsidR="00082EFA" w:rsidRPr="0007445A">
        <w:rPr>
          <w:rFonts w:asciiTheme="minorEastAsia" w:eastAsiaTheme="minorEastAsia" w:hAnsiTheme="minorEastAsia" w:cstheme="minorBidi" w:hint="eastAsia"/>
          <w:sz w:val="22"/>
          <w:szCs w:val="22"/>
        </w:rPr>
        <w:t>注</w:t>
      </w:r>
      <w:r w:rsidR="005C3053" w:rsidRPr="0007445A">
        <w:rPr>
          <w:rFonts w:asciiTheme="minorEastAsia" w:eastAsiaTheme="minorEastAsia" w:hAnsiTheme="minorEastAsia" w:cstheme="minorBidi" w:hint="eastAsia"/>
          <w:sz w:val="22"/>
          <w:szCs w:val="22"/>
        </w:rPr>
        <w:t>11</w:t>
      </w:r>
      <w:r w:rsidRPr="0007445A">
        <w:rPr>
          <w:rFonts w:asciiTheme="minorEastAsia" w:eastAsiaTheme="minorEastAsia" w:hAnsiTheme="minorEastAsia" w:cstheme="minorBidi" w:hint="eastAsia"/>
          <w:sz w:val="22"/>
          <w:szCs w:val="22"/>
        </w:rPr>
        <w:t xml:space="preserve">）　</w:t>
      </w:r>
      <w:r w:rsidR="00082EFA" w:rsidRPr="0007445A">
        <w:rPr>
          <w:rFonts w:asciiTheme="minorEastAsia" w:eastAsiaTheme="minorEastAsia" w:hAnsiTheme="minorEastAsia" w:cstheme="minorBidi" w:hint="eastAsia"/>
          <w:sz w:val="22"/>
          <w:szCs w:val="22"/>
        </w:rPr>
        <w:t>監査人は、重要な会計方針</w:t>
      </w:r>
      <w:r w:rsidR="00B7595B">
        <w:rPr>
          <w:rFonts w:asciiTheme="minorEastAsia" w:eastAsiaTheme="minorEastAsia" w:hAnsiTheme="minorEastAsia" w:cstheme="minorBidi" w:hint="eastAsia"/>
          <w:sz w:val="22"/>
          <w:szCs w:val="22"/>
        </w:rPr>
        <w:t>等</w:t>
      </w:r>
      <w:r w:rsidR="00082EFA" w:rsidRPr="0007445A">
        <w:rPr>
          <w:rFonts w:asciiTheme="minorEastAsia" w:eastAsiaTheme="minorEastAsia" w:hAnsiTheme="minorEastAsia" w:cstheme="minorBidi" w:hint="eastAsia"/>
          <w:sz w:val="22"/>
          <w:szCs w:val="22"/>
        </w:rPr>
        <w:t>の記載及び貸借対照表等に関する注記で使用されている用語を使用する。</w:t>
      </w:r>
    </w:p>
    <w:p w14:paraId="416FA40F" w14:textId="77777777" w:rsidR="00461A39" w:rsidRPr="0007445A" w:rsidRDefault="00461A39" w:rsidP="009E0A2C">
      <w:pPr>
        <w:pStyle w:val="a0"/>
        <w:ind w:left="0"/>
        <w:rPr>
          <w:rFonts w:ascii="ＭＳ 明朝" w:hAnsi="ＭＳ 明朝"/>
          <w:sz w:val="22"/>
          <w:szCs w:val="22"/>
        </w:rPr>
      </w:pPr>
    </w:p>
    <w:p w14:paraId="5D254BF9" w14:textId="1B7069F3" w:rsidR="0054065E" w:rsidRPr="00532956" w:rsidRDefault="0054065E" w:rsidP="009E0A2C">
      <w:pPr>
        <w:pStyle w:val="a0"/>
        <w:wordWrap w:val="0"/>
        <w:ind w:left="0"/>
        <w:jc w:val="right"/>
        <w:rPr>
          <w:sz w:val="22"/>
          <w:szCs w:val="22"/>
        </w:rPr>
      </w:pPr>
      <w:r w:rsidRPr="0007445A">
        <w:rPr>
          <w:rFonts w:hint="eastAsia"/>
          <w:sz w:val="22"/>
          <w:szCs w:val="22"/>
        </w:rPr>
        <w:t>以　　上</w:t>
      </w:r>
      <w:r>
        <w:rPr>
          <w:rFonts w:hint="eastAsia"/>
          <w:sz w:val="22"/>
          <w:szCs w:val="22"/>
        </w:rPr>
        <w:t xml:space="preserve">　</w:t>
      </w:r>
    </w:p>
    <w:sectPr w:rsidR="0054065E" w:rsidRPr="00532956" w:rsidSect="00610712">
      <w:footerReference w:type="default" r:id="rId8"/>
      <w:pgSz w:w="11907" w:h="16840" w:code="9"/>
      <w:pgMar w:top="1440" w:right="1077" w:bottom="1440" w:left="1077" w:header="851" w:footer="680" w:gutter="0"/>
      <w:pgNumType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9054" w14:textId="77777777" w:rsidR="00610712" w:rsidRDefault="00610712">
      <w:r>
        <w:separator/>
      </w:r>
    </w:p>
  </w:endnote>
  <w:endnote w:type="continuationSeparator" w:id="0">
    <w:p w14:paraId="4530401C" w14:textId="77777777" w:rsidR="00610712" w:rsidRDefault="00610712">
      <w:r>
        <w:continuationSeparator/>
      </w:r>
    </w:p>
  </w:endnote>
  <w:endnote w:type="continuationNotice" w:id="1">
    <w:p w14:paraId="2CB28389" w14:textId="77777777" w:rsidR="00610712" w:rsidRDefault="00610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2B7F" w14:textId="39A42EBE" w:rsidR="00414B87" w:rsidRPr="00514C82" w:rsidRDefault="00414B87">
    <w:pPr>
      <w:pStyle w:val="af"/>
      <w:jc w:val="center"/>
      <w:rPr>
        <w:rFonts w:asciiTheme="minorEastAsia" w:eastAsiaTheme="minorEastAsia" w:hAnsiTheme="minorEastAsia"/>
      </w:rPr>
    </w:pPr>
    <w:r w:rsidRPr="00514C82">
      <w:rPr>
        <w:rStyle w:val="af4"/>
        <w:rFonts w:asciiTheme="minorEastAsia" w:eastAsiaTheme="minorEastAsia" w:hAnsiTheme="minorEastAsia" w:hint="eastAsia"/>
      </w:rPr>
      <w:t xml:space="preserve">- </w:t>
    </w:r>
    <w:r w:rsidRPr="00514C82">
      <w:rPr>
        <w:rStyle w:val="af4"/>
        <w:rFonts w:asciiTheme="minorEastAsia" w:eastAsiaTheme="minorEastAsia" w:hAnsiTheme="minorEastAsia"/>
      </w:rPr>
      <w:fldChar w:fldCharType="begin"/>
    </w:r>
    <w:r w:rsidRPr="00514C82">
      <w:rPr>
        <w:rStyle w:val="af4"/>
        <w:rFonts w:asciiTheme="minorEastAsia" w:eastAsiaTheme="minorEastAsia" w:hAnsiTheme="minorEastAsia"/>
      </w:rPr>
      <w:instrText xml:space="preserve"> PAGE </w:instrText>
    </w:r>
    <w:r w:rsidRPr="00514C82">
      <w:rPr>
        <w:rStyle w:val="af4"/>
        <w:rFonts w:asciiTheme="minorEastAsia" w:eastAsiaTheme="minorEastAsia" w:hAnsiTheme="minorEastAsia"/>
      </w:rPr>
      <w:fldChar w:fldCharType="separate"/>
    </w:r>
    <w:r w:rsidR="000110A7">
      <w:rPr>
        <w:rStyle w:val="af4"/>
        <w:rFonts w:asciiTheme="minorEastAsia" w:eastAsiaTheme="minorEastAsia" w:hAnsiTheme="minorEastAsia"/>
        <w:noProof/>
      </w:rPr>
      <w:t>17</w:t>
    </w:r>
    <w:r w:rsidRPr="00514C82">
      <w:rPr>
        <w:rStyle w:val="af4"/>
        <w:rFonts w:asciiTheme="minorEastAsia" w:eastAsiaTheme="minorEastAsia" w:hAnsiTheme="minorEastAsia"/>
      </w:rPr>
      <w:fldChar w:fldCharType="end"/>
    </w:r>
    <w:r w:rsidRPr="00514C82">
      <w:rPr>
        <w:rStyle w:val="af4"/>
        <w:rFonts w:asciiTheme="minorEastAsia" w:eastAsiaTheme="minorEastAsia" w:hAnsiTheme="min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EF0C" w14:textId="77777777" w:rsidR="00610712" w:rsidRDefault="00610712">
      <w:r>
        <w:separator/>
      </w:r>
    </w:p>
  </w:footnote>
  <w:footnote w:type="continuationSeparator" w:id="0">
    <w:p w14:paraId="1681143D" w14:textId="77777777" w:rsidR="00610712" w:rsidRDefault="00610712">
      <w:r>
        <w:continuationSeparator/>
      </w:r>
    </w:p>
  </w:footnote>
  <w:footnote w:type="continuationNotice" w:id="1">
    <w:p w14:paraId="150697C6" w14:textId="77777777" w:rsidR="00610712" w:rsidRDefault="00610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DC711A"/>
    <w:lvl w:ilvl="0">
      <w:start w:val="1"/>
      <w:numFmt w:val="decimal"/>
      <w:pStyle w:val="5"/>
      <w:lvlText w:val="%1."/>
      <w:lvlJc w:val="left"/>
      <w:pPr>
        <w:tabs>
          <w:tab w:val="num" w:pos="2061"/>
        </w:tabs>
        <w:ind w:left="2061" w:hanging="360"/>
      </w:pPr>
    </w:lvl>
  </w:abstractNum>
  <w:abstractNum w:abstractNumId="1" w15:restartNumberingAfterBreak="0">
    <w:nsid w:val="FFFFFFFB"/>
    <w:multiLevelType w:val="multilevel"/>
    <w:tmpl w:val="D63C69A4"/>
    <w:lvl w:ilvl="0">
      <w:start w:val="1"/>
      <w:numFmt w:val="upperRoman"/>
      <w:lvlText w:val="%1."/>
      <w:lvlJc w:val="left"/>
      <w:pPr>
        <w:tabs>
          <w:tab w:val="num" w:pos="0"/>
        </w:tabs>
        <w:ind w:left="425" w:hanging="425"/>
      </w:pPr>
      <w:rPr>
        <w:rFonts w:ascii="ＭＳ 明朝" w:eastAsia="ＭＳ 明朝" w:hint="eastAsia"/>
      </w:rPr>
    </w:lvl>
    <w:lvl w:ilvl="1">
      <w:start w:val="1"/>
      <w:numFmt w:val="decimal"/>
      <w:lvlText w:val="%2."/>
      <w:lvlJc w:val="left"/>
      <w:pPr>
        <w:tabs>
          <w:tab w:val="num" w:pos="850"/>
        </w:tabs>
        <w:ind w:left="850" w:hanging="425"/>
      </w:pPr>
      <w:rPr>
        <w:rFonts w:ascii="ＭＳ 明朝" w:eastAsia="ＭＳ 明朝" w:hint="eastAsia"/>
      </w:rPr>
    </w:lvl>
    <w:lvl w:ilvl="2">
      <w:start w:val="1"/>
      <w:numFmt w:val="decimal"/>
      <w:lvlText w:val="(%3)"/>
      <w:lvlJc w:val="left"/>
      <w:pPr>
        <w:tabs>
          <w:tab w:val="num" w:pos="0"/>
        </w:tabs>
        <w:ind w:left="1275" w:hanging="425"/>
      </w:pPr>
      <w:rPr>
        <w:rFonts w:ascii="ＭＳ 明朝" w:eastAsia="ＭＳ 明朝" w:hint="eastAsia"/>
      </w:rPr>
    </w:lvl>
    <w:lvl w:ilvl="3">
      <w:start w:val="1"/>
      <w:numFmt w:val="lowerRoman"/>
      <w:lvlText w:val="(%4)"/>
      <w:lvlJc w:val="left"/>
      <w:pPr>
        <w:tabs>
          <w:tab w:val="num" w:pos="0"/>
        </w:tabs>
        <w:ind w:left="1700" w:hanging="425"/>
      </w:pPr>
      <w:rPr>
        <w:rFonts w:ascii="ＭＳ 明朝" w:eastAsia="ＭＳ 明朝" w:hint="eastAsia"/>
      </w:rPr>
    </w:lvl>
    <w:lvl w:ilvl="4">
      <w:start w:val="1"/>
      <w:numFmt w:val="lowerLetter"/>
      <w:pStyle w:val="10"/>
      <w:lvlText w:val="%5."/>
      <w:lvlJc w:val="left"/>
      <w:pPr>
        <w:tabs>
          <w:tab w:val="num" w:pos="0"/>
        </w:tabs>
        <w:ind w:left="2125" w:hanging="425"/>
      </w:pPr>
      <w:rPr>
        <w:rFonts w:ascii="ＭＳ 明朝" w:eastAsia="ＭＳ 明朝" w:hint="eastAsia"/>
      </w:rPr>
    </w:lvl>
    <w:lvl w:ilvl="5">
      <w:start w:val="1"/>
      <w:numFmt w:val="none"/>
      <w:suff w:val="nothing"/>
      <w:lvlText w:val=""/>
      <w:lvlJc w:val="left"/>
      <w:pPr>
        <w:ind w:left="2550" w:hanging="425"/>
      </w:pPr>
      <w:rPr>
        <w:rFonts w:hint="eastAsia"/>
      </w:rPr>
    </w:lvl>
    <w:lvl w:ilvl="6">
      <w:start w:val="1"/>
      <w:numFmt w:val="none"/>
      <w:suff w:val="nothing"/>
      <w:lvlText w:val=""/>
      <w:lvlJc w:val="left"/>
      <w:pPr>
        <w:ind w:left="2975" w:hanging="425"/>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2" w15:restartNumberingAfterBreak="0">
    <w:nsid w:val="0EDE1F0C"/>
    <w:multiLevelType w:val="hybridMultilevel"/>
    <w:tmpl w:val="9E721D12"/>
    <w:lvl w:ilvl="0" w:tplc="499C69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01EAF"/>
    <w:multiLevelType w:val="hybridMultilevel"/>
    <w:tmpl w:val="CE9025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C4CDB"/>
    <w:multiLevelType w:val="hybridMultilevel"/>
    <w:tmpl w:val="796C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E7E1B"/>
    <w:multiLevelType w:val="hybridMultilevel"/>
    <w:tmpl w:val="F64C5BFA"/>
    <w:lvl w:ilvl="0" w:tplc="2DDCB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B0DF5"/>
    <w:multiLevelType w:val="hybridMultilevel"/>
    <w:tmpl w:val="25106238"/>
    <w:lvl w:ilvl="0" w:tplc="7074A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66831"/>
    <w:multiLevelType w:val="hybridMultilevel"/>
    <w:tmpl w:val="870689FC"/>
    <w:lvl w:ilvl="0" w:tplc="B7D84F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2C980555"/>
    <w:multiLevelType w:val="hybridMultilevel"/>
    <w:tmpl w:val="15EC4480"/>
    <w:lvl w:ilvl="0" w:tplc="161A251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714D9"/>
    <w:multiLevelType w:val="hybridMultilevel"/>
    <w:tmpl w:val="8B002AEC"/>
    <w:lvl w:ilvl="0" w:tplc="5CB06484">
      <w:start w:val="1"/>
      <w:numFmt w:val="decimalFullWidth"/>
      <w:lvlText w:val="%1．"/>
      <w:lvlJc w:val="left"/>
      <w:pPr>
        <w:ind w:left="435" w:hanging="435"/>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E77F6"/>
    <w:multiLevelType w:val="hybridMultilevel"/>
    <w:tmpl w:val="A746CE28"/>
    <w:lvl w:ilvl="0" w:tplc="264A4D66">
      <w:start w:val="1"/>
      <w:numFmt w:val="decimalFullWidth"/>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B265A9"/>
    <w:multiLevelType w:val="hybridMultilevel"/>
    <w:tmpl w:val="BAA864B6"/>
    <w:lvl w:ilvl="0" w:tplc="C5CC9C14">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1B1397E"/>
    <w:multiLevelType w:val="hybridMultilevel"/>
    <w:tmpl w:val="2CD42622"/>
    <w:lvl w:ilvl="0" w:tplc="1EF857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634A64"/>
    <w:multiLevelType w:val="hybridMultilevel"/>
    <w:tmpl w:val="48E4A4E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56CE6B0D"/>
    <w:multiLevelType w:val="hybridMultilevel"/>
    <w:tmpl w:val="7E6C8C26"/>
    <w:lvl w:ilvl="0" w:tplc="22880FC4">
      <w:start w:val="1"/>
      <w:numFmt w:val="decimal"/>
      <w:lvlText w:val="%1．"/>
      <w:lvlJc w:val="left"/>
      <w:pPr>
        <w:ind w:left="360" w:hanging="360"/>
      </w:pPr>
      <w:rPr>
        <w:rFonts w:hint="default"/>
      </w:rPr>
    </w:lvl>
    <w:lvl w:ilvl="1" w:tplc="04E63436">
      <w:start w:val="1"/>
      <w:numFmt w:val="decimalEnclosedCircle"/>
      <w:lvlText w:val="%2"/>
      <w:lvlJc w:val="left"/>
      <w:pPr>
        <w:ind w:left="785"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C27480"/>
    <w:multiLevelType w:val="hybridMultilevel"/>
    <w:tmpl w:val="28129C22"/>
    <w:lvl w:ilvl="0" w:tplc="91C605D2">
      <w:start w:val="1"/>
      <w:numFmt w:val="bullet"/>
      <w:pStyle w:val="1"/>
      <w:lvlText w:val=""/>
      <w:lvlJc w:val="left"/>
      <w:pPr>
        <w:tabs>
          <w:tab w:val="num" w:pos="1211"/>
        </w:tabs>
        <w:ind w:left="1191"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407F65"/>
    <w:multiLevelType w:val="hybridMultilevel"/>
    <w:tmpl w:val="13867BD2"/>
    <w:lvl w:ilvl="0" w:tplc="A2CE46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4393282"/>
    <w:multiLevelType w:val="hybridMultilevel"/>
    <w:tmpl w:val="D1A663C6"/>
    <w:lvl w:ilvl="0" w:tplc="B95A266C">
      <w:start w:val="1"/>
      <w:numFmt w:val="decimal"/>
      <w:lvlText w:val="(%1)"/>
      <w:lvlJc w:val="left"/>
      <w:pPr>
        <w:ind w:left="850" w:hanging="420"/>
      </w:pPr>
      <w:rPr>
        <w:rFonts w:hint="default"/>
      </w:rPr>
    </w:lvl>
    <w:lvl w:ilvl="1" w:tplc="04090017">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652632C7"/>
    <w:multiLevelType w:val="multilevel"/>
    <w:tmpl w:val="937EEC4A"/>
    <w:lvl w:ilvl="0">
      <w:start w:val="1"/>
      <w:numFmt w:val="upperRoman"/>
      <w:pStyle w:val="11"/>
      <w:lvlText w:val="%1."/>
      <w:lvlJc w:val="left"/>
      <w:pPr>
        <w:tabs>
          <w:tab w:val="num" w:pos="720"/>
        </w:tabs>
        <w:ind w:left="482" w:hanging="482"/>
      </w:pPr>
      <w:rPr>
        <w:rFonts w:ascii="ＭＳ Ｐ明朝" w:eastAsia="ＭＳ Ｐ明朝" w:hint="eastAsia"/>
      </w:rPr>
    </w:lvl>
    <w:lvl w:ilvl="1">
      <w:start w:val="1"/>
      <w:numFmt w:val="decimalEnclosedCircle"/>
      <w:lvlText w:val="%2"/>
      <w:lvlJc w:val="right"/>
      <w:pPr>
        <w:tabs>
          <w:tab w:val="num" w:pos="686"/>
        </w:tabs>
        <w:ind w:left="686" w:hanging="170"/>
      </w:pPr>
      <w:rPr>
        <w:rFonts w:ascii="ＭＳ Ｐ明朝" w:eastAsia="ＭＳ Ｐ明朝" w:hAnsi="ＭＳ Ｐ明朝" w:cs="Times New Roman"/>
      </w:rPr>
    </w:lvl>
    <w:lvl w:ilvl="2">
      <w:start w:val="1"/>
      <w:numFmt w:val="decimal"/>
      <w:lvlText w:val="(%3)"/>
      <w:lvlJc w:val="right"/>
      <w:pPr>
        <w:tabs>
          <w:tab w:val="num" w:pos="896"/>
        </w:tabs>
        <w:ind w:left="896" w:hanging="113"/>
      </w:pPr>
      <w:rPr>
        <w:rFonts w:hint="eastAsia"/>
      </w:rPr>
    </w:lvl>
    <w:lvl w:ilvl="3">
      <w:start w:val="1"/>
      <w:numFmt w:val="lowerLetter"/>
      <w:pStyle w:val="4"/>
      <w:lvlText w:val="%4)"/>
      <w:lvlJc w:val="right"/>
      <w:pPr>
        <w:tabs>
          <w:tab w:val="num" w:pos="1106"/>
        </w:tabs>
        <w:ind w:left="1106" w:hanging="170"/>
      </w:pPr>
      <w:rPr>
        <w:rFonts w:hint="eastAsia"/>
      </w:rPr>
    </w:lvl>
    <w:lvl w:ilvl="4">
      <w:start w:val="1"/>
      <w:numFmt w:val="lowerRoman"/>
      <w:pStyle w:val="50"/>
      <w:lvlText w:val="%5)"/>
      <w:lvlJc w:val="right"/>
      <w:pPr>
        <w:tabs>
          <w:tab w:val="num" w:pos="1315"/>
        </w:tabs>
        <w:ind w:left="1315" w:hanging="113"/>
      </w:pPr>
      <w:rPr>
        <w:rFonts w:hint="eastAsia"/>
      </w:rPr>
    </w:lvl>
    <w:lvl w:ilvl="5">
      <w:start w:val="1"/>
      <w:numFmt w:val="none"/>
      <w:pStyle w:val="6"/>
      <w:lvlText w:val=""/>
      <w:lvlJc w:val="right"/>
      <w:pPr>
        <w:tabs>
          <w:tab w:val="num" w:pos="1469"/>
        </w:tabs>
        <w:ind w:left="1469" w:hanging="114"/>
      </w:pPr>
      <w:rPr>
        <w:rFonts w:hint="eastAsia"/>
      </w:rPr>
    </w:lvl>
    <w:lvl w:ilvl="6">
      <w:start w:val="1"/>
      <w:numFmt w:val="none"/>
      <w:pStyle w:val="7"/>
      <w:lvlText w:val=""/>
      <w:lvlJc w:val="right"/>
      <w:pPr>
        <w:tabs>
          <w:tab w:val="num" w:pos="1678"/>
        </w:tabs>
        <w:ind w:left="1678" w:hanging="113"/>
      </w:pPr>
      <w:rPr>
        <w:rFonts w:hint="eastAsia"/>
      </w:rPr>
    </w:lvl>
    <w:lvl w:ilvl="7">
      <w:start w:val="1"/>
      <w:numFmt w:val="none"/>
      <w:pStyle w:val="8"/>
      <w:lvlText w:val=""/>
      <w:lvlJc w:val="right"/>
      <w:pPr>
        <w:tabs>
          <w:tab w:val="num" w:pos="1888"/>
        </w:tabs>
        <w:ind w:left="1888" w:hanging="113"/>
      </w:pPr>
      <w:rPr>
        <w:rFonts w:hint="eastAsia"/>
      </w:rPr>
    </w:lvl>
    <w:lvl w:ilvl="8">
      <w:start w:val="1"/>
      <w:numFmt w:val="none"/>
      <w:pStyle w:val="9"/>
      <w:lvlText w:val=""/>
      <w:lvlJc w:val="right"/>
      <w:pPr>
        <w:tabs>
          <w:tab w:val="num" w:pos="2098"/>
        </w:tabs>
        <w:ind w:left="2098" w:hanging="113"/>
      </w:pPr>
      <w:rPr>
        <w:rFonts w:hint="eastAsia"/>
      </w:rPr>
    </w:lvl>
  </w:abstractNum>
  <w:abstractNum w:abstractNumId="19" w15:restartNumberingAfterBreak="0">
    <w:nsid w:val="6FEC7E92"/>
    <w:multiLevelType w:val="hybridMultilevel"/>
    <w:tmpl w:val="0924F4EA"/>
    <w:lvl w:ilvl="0" w:tplc="C884E8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8A22238"/>
    <w:multiLevelType w:val="hybridMultilevel"/>
    <w:tmpl w:val="0F128E98"/>
    <w:lvl w:ilvl="0" w:tplc="1D2201B4">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93873099">
    <w:abstractNumId w:val="0"/>
  </w:num>
  <w:num w:numId="2" w16cid:durableId="706369456">
    <w:abstractNumId w:val="1"/>
  </w:num>
  <w:num w:numId="3" w16cid:durableId="1934781802">
    <w:abstractNumId w:val="18"/>
  </w:num>
  <w:num w:numId="4" w16cid:durableId="819729974">
    <w:abstractNumId w:val="15"/>
  </w:num>
  <w:num w:numId="5" w16cid:durableId="878585753">
    <w:abstractNumId w:val="3"/>
  </w:num>
  <w:num w:numId="6" w16cid:durableId="1858999221">
    <w:abstractNumId w:val="14"/>
  </w:num>
  <w:num w:numId="7" w16cid:durableId="1772122427">
    <w:abstractNumId w:val="13"/>
  </w:num>
  <w:num w:numId="8" w16cid:durableId="494343857">
    <w:abstractNumId w:val="6"/>
  </w:num>
  <w:num w:numId="9" w16cid:durableId="1828857511">
    <w:abstractNumId w:val="8"/>
  </w:num>
  <w:num w:numId="10" w16cid:durableId="485905184">
    <w:abstractNumId w:val="10"/>
  </w:num>
  <w:num w:numId="11" w16cid:durableId="2073582134">
    <w:abstractNumId w:val="9"/>
  </w:num>
  <w:num w:numId="12" w16cid:durableId="1076320823">
    <w:abstractNumId w:val="5"/>
  </w:num>
  <w:num w:numId="13" w16cid:durableId="607204448">
    <w:abstractNumId w:val="20"/>
  </w:num>
  <w:num w:numId="14" w16cid:durableId="1931544527">
    <w:abstractNumId w:val="12"/>
  </w:num>
  <w:num w:numId="15" w16cid:durableId="212892247">
    <w:abstractNumId w:val="11"/>
  </w:num>
  <w:num w:numId="16" w16cid:durableId="1547328143">
    <w:abstractNumId w:val="4"/>
  </w:num>
  <w:num w:numId="17" w16cid:durableId="1068922242">
    <w:abstractNumId w:val="2"/>
  </w:num>
  <w:num w:numId="18" w16cid:durableId="415324578">
    <w:abstractNumId w:val="17"/>
  </w:num>
  <w:num w:numId="19" w16cid:durableId="254214412">
    <w:abstractNumId w:val="16"/>
  </w:num>
  <w:num w:numId="20" w16cid:durableId="459884127">
    <w:abstractNumId w:val="7"/>
  </w:num>
  <w:num w:numId="21" w16cid:durableId="109320804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18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B1"/>
    <w:rsid w:val="00000BF8"/>
    <w:rsid w:val="00001DF7"/>
    <w:rsid w:val="00002FC3"/>
    <w:rsid w:val="00003417"/>
    <w:rsid w:val="00003D6B"/>
    <w:rsid w:val="00003FC4"/>
    <w:rsid w:val="000041A3"/>
    <w:rsid w:val="00007327"/>
    <w:rsid w:val="000075D6"/>
    <w:rsid w:val="00007E56"/>
    <w:rsid w:val="00010527"/>
    <w:rsid w:val="00010CD7"/>
    <w:rsid w:val="000110A7"/>
    <w:rsid w:val="00011E77"/>
    <w:rsid w:val="000128BC"/>
    <w:rsid w:val="00014279"/>
    <w:rsid w:val="000153AB"/>
    <w:rsid w:val="00015593"/>
    <w:rsid w:val="00016B5A"/>
    <w:rsid w:val="000171FB"/>
    <w:rsid w:val="00017F33"/>
    <w:rsid w:val="00020A2C"/>
    <w:rsid w:val="00020BDB"/>
    <w:rsid w:val="0002196B"/>
    <w:rsid w:val="0002271C"/>
    <w:rsid w:val="00022E46"/>
    <w:rsid w:val="00023CB0"/>
    <w:rsid w:val="00025318"/>
    <w:rsid w:val="00027B53"/>
    <w:rsid w:val="00031DD6"/>
    <w:rsid w:val="000331BE"/>
    <w:rsid w:val="00034AD0"/>
    <w:rsid w:val="00035285"/>
    <w:rsid w:val="00035B64"/>
    <w:rsid w:val="0003701F"/>
    <w:rsid w:val="00041934"/>
    <w:rsid w:val="00041CC9"/>
    <w:rsid w:val="000428FA"/>
    <w:rsid w:val="0004384B"/>
    <w:rsid w:val="0004393F"/>
    <w:rsid w:val="00043EA8"/>
    <w:rsid w:val="00044151"/>
    <w:rsid w:val="00046730"/>
    <w:rsid w:val="000472BF"/>
    <w:rsid w:val="0005134B"/>
    <w:rsid w:val="00051F10"/>
    <w:rsid w:val="00052157"/>
    <w:rsid w:val="000521A2"/>
    <w:rsid w:val="000538E8"/>
    <w:rsid w:val="00053E86"/>
    <w:rsid w:val="00054F1B"/>
    <w:rsid w:val="00055698"/>
    <w:rsid w:val="000612E6"/>
    <w:rsid w:val="00061E42"/>
    <w:rsid w:val="00065F45"/>
    <w:rsid w:val="00066DD5"/>
    <w:rsid w:val="00067849"/>
    <w:rsid w:val="000700DC"/>
    <w:rsid w:val="00070103"/>
    <w:rsid w:val="000702A2"/>
    <w:rsid w:val="00071485"/>
    <w:rsid w:val="00072309"/>
    <w:rsid w:val="00073FE8"/>
    <w:rsid w:val="0007445A"/>
    <w:rsid w:val="00075988"/>
    <w:rsid w:val="00080769"/>
    <w:rsid w:val="00081804"/>
    <w:rsid w:val="00082929"/>
    <w:rsid w:val="00082C2D"/>
    <w:rsid w:val="00082EFA"/>
    <w:rsid w:val="000832C1"/>
    <w:rsid w:val="000845F9"/>
    <w:rsid w:val="00086271"/>
    <w:rsid w:val="00093631"/>
    <w:rsid w:val="00097126"/>
    <w:rsid w:val="000A309B"/>
    <w:rsid w:val="000A49E1"/>
    <w:rsid w:val="000A4A52"/>
    <w:rsid w:val="000A5A2A"/>
    <w:rsid w:val="000A78C3"/>
    <w:rsid w:val="000B1B20"/>
    <w:rsid w:val="000B2B25"/>
    <w:rsid w:val="000B31CB"/>
    <w:rsid w:val="000B468F"/>
    <w:rsid w:val="000B4ABF"/>
    <w:rsid w:val="000B5DFE"/>
    <w:rsid w:val="000B6489"/>
    <w:rsid w:val="000B6A3B"/>
    <w:rsid w:val="000B7F99"/>
    <w:rsid w:val="000C256A"/>
    <w:rsid w:val="000C3603"/>
    <w:rsid w:val="000C3D6D"/>
    <w:rsid w:val="000C3DD4"/>
    <w:rsid w:val="000C5258"/>
    <w:rsid w:val="000C6702"/>
    <w:rsid w:val="000C7115"/>
    <w:rsid w:val="000C7D13"/>
    <w:rsid w:val="000D1382"/>
    <w:rsid w:val="000D51A4"/>
    <w:rsid w:val="000D6090"/>
    <w:rsid w:val="000D6514"/>
    <w:rsid w:val="000D6C27"/>
    <w:rsid w:val="000D6E90"/>
    <w:rsid w:val="000D70DC"/>
    <w:rsid w:val="000E2A5C"/>
    <w:rsid w:val="000E6E34"/>
    <w:rsid w:val="000E78D1"/>
    <w:rsid w:val="000E7A76"/>
    <w:rsid w:val="000F5135"/>
    <w:rsid w:val="000F5B7A"/>
    <w:rsid w:val="000F5D33"/>
    <w:rsid w:val="000F7DB4"/>
    <w:rsid w:val="00101F2C"/>
    <w:rsid w:val="0010331A"/>
    <w:rsid w:val="00103461"/>
    <w:rsid w:val="0010793B"/>
    <w:rsid w:val="00110135"/>
    <w:rsid w:val="00110854"/>
    <w:rsid w:val="00112C9F"/>
    <w:rsid w:val="001137BD"/>
    <w:rsid w:val="00115348"/>
    <w:rsid w:val="00115A15"/>
    <w:rsid w:val="001226B5"/>
    <w:rsid w:val="00122CE5"/>
    <w:rsid w:val="001235AD"/>
    <w:rsid w:val="001258CD"/>
    <w:rsid w:val="00125B33"/>
    <w:rsid w:val="0012629C"/>
    <w:rsid w:val="001315C4"/>
    <w:rsid w:val="001336DF"/>
    <w:rsid w:val="001339CA"/>
    <w:rsid w:val="00133E79"/>
    <w:rsid w:val="00134470"/>
    <w:rsid w:val="00136A2E"/>
    <w:rsid w:val="001377C2"/>
    <w:rsid w:val="00141412"/>
    <w:rsid w:val="00141AC8"/>
    <w:rsid w:val="001423E0"/>
    <w:rsid w:val="00142DFA"/>
    <w:rsid w:val="001440EB"/>
    <w:rsid w:val="00144458"/>
    <w:rsid w:val="00144F7E"/>
    <w:rsid w:val="00145A5F"/>
    <w:rsid w:val="001460B5"/>
    <w:rsid w:val="0014647D"/>
    <w:rsid w:val="001470C8"/>
    <w:rsid w:val="001473A4"/>
    <w:rsid w:val="0015018F"/>
    <w:rsid w:val="001528B6"/>
    <w:rsid w:val="001540ED"/>
    <w:rsid w:val="00154EA0"/>
    <w:rsid w:val="00155186"/>
    <w:rsid w:val="00155DFB"/>
    <w:rsid w:val="00156FB6"/>
    <w:rsid w:val="0015788D"/>
    <w:rsid w:val="00160397"/>
    <w:rsid w:val="00160882"/>
    <w:rsid w:val="001611D7"/>
    <w:rsid w:val="0016363B"/>
    <w:rsid w:val="00164147"/>
    <w:rsid w:val="00165DCB"/>
    <w:rsid w:val="00166E37"/>
    <w:rsid w:val="00170267"/>
    <w:rsid w:val="00172320"/>
    <w:rsid w:val="00172695"/>
    <w:rsid w:val="00172C14"/>
    <w:rsid w:val="001737AF"/>
    <w:rsid w:val="001747D9"/>
    <w:rsid w:val="001752CC"/>
    <w:rsid w:val="001770E6"/>
    <w:rsid w:val="001834DC"/>
    <w:rsid w:val="00183575"/>
    <w:rsid w:val="001844A2"/>
    <w:rsid w:val="00184760"/>
    <w:rsid w:val="00185EDE"/>
    <w:rsid w:val="001901C6"/>
    <w:rsid w:val="00190535"/>
    <w:rsid w:val="0019240C"/>
    <w:rsid w:val="00193604"/>
    <w:rsid w:val="00193BFD"/>
    <w:rsid w:val="0019592A"/>
    <w:rsid w:val="00197C2F"/>
    <w:rsid w:val="001A09FA"/>
    <w:rsid w:val="001A3C81"/>
    <w:rsid w:val="001A4EF7"/>
    <w:rsid w:val="001A61A6"/>
    <w:rsid w:val="001B0C53"/>
    <w:rsid w:val="001B2E33"/>
    <w:rsid w:val="001B2ED4"/>
    <w:rsid w:val="001B7771"/>
    <w:rsid w:val="001B7EF4"/>
    <w:rsid w:val="001C0BEC"/>
    <w:rsid w:val="001C0F0B"/>
    <w:rsid w:val="001C1F24"/>
    <w:rsid w:val="001C2B5E"/>
    <w:rsid w:val="001C2DEF"/>
    <w:rsid w:val="001C353D"/>
    <w:rsid w:val="001C3B57"/>
    <w:rsid w:val="001C5D4D"/>
    <w:rsid w:val="001D09B2"/>
    <w:rsid w:val="001D1398"/>
    <w:rsid w:val="001D13C3"/>
    <w:rsid w:val="001D1909"/>
    <w:rsid w:val="001D3474"/>
    <w:rsid w:val="001D4E5B"/>
    <w:rsid w:val="001D5067"/>
    <w:rsid w:val="001D50AF"/>
    <w:rsid w:val="001D7358"/>
    <w:rsid w:val="001E08F1"/>
    <w:rsid w:val="001E10C5"/>
    <w:rsid w:val="001E10F2"/>
    <w:rsid w:val="001E34BC"/>
    <w:rsid w:val="001E3828"/>
    <w:rsid w:val="001E3F46"/>
    <w:rsid w:val="001E4A46"/>
    <w:rsid w:val="001E513D"/>
    <w:rsid w:val="001E52B4"/>
    <w:rsid w:val="001E5887"/>
    <w:rsid w:val="001E6912"/>
    <w:rsid w:val="001F0BB7"/>
    <w:rsid w:val="001F0DE4"/>
    <w:rsid w:val="001F2DF5"/>
    <w:rsid w:val="001F7B06"/>
    <w:rsid w:val="002014DD"/>
    <w:rsid w:val="00201ADB"/>
    <w:rsid w:val="002033AE"/>
    <w:rsid w:val="0020579E"/>
    <w:rsid w:val="00205A92"/>
    <w:rsid w:val="002077B9"/>
    <w:rsid w:val="00211D5D"/>
    <w:rsid w:val="002153CE"/>
    <w:rsid w:val="002171D3"/>
    <w:rsid w:val="0021792A"/>
    <w:rsid w:val="00220B4F"/>
    <w:rsid w:val="00221D19"/>
    <w:rsid w:val="0022249C"/>
    <w:rsid w:val="002234F4"/>
    <w:rsid w:val="002266EC"/>
    <w:rsid w:val="00226A23"/>
    <w:rsid w:val="00231388"/>
    <w:rsid w:val="00232EFE"/>
    <w:rsid w:val="002345F4"/>
    <w:rsid w:val="00236001"/>
    <w:rsid w:val="00240795"/>
    <w:rsid w:val="00241BBB"/>
    <w:rsid w:val="00242B37"/>
    <w:rsid w:val="0024300A"/>
    <w:rsid w:val="00243563"/>
    <w:rsid w:val="00243878"/>
    <w:rsid w:val="00243B7D"/>
    <w:rsid w:val="00243D6E"/>
    <w:rsid w:val="0024473F"/>
    <w:rsid w:val="00245204"/>
    <w:rsid w:val="00245B1D"/>
    <w:rsid w:val="00246D50"/>
    <w:rsid w:val="00246EBC"/>
    <w:rsid w:val="0024746A"/>
    <w:rsid w:val="00250D5E"/>
    <w:rsid w:val="00254A63"/>
    <w:rsid w:val="002564D6"/>
    <w:rsid w:val="00256512"/>
    <w:rsid w:val="00256C1D"/>
    <w:rsid w:val="002572FA"/>
    <w:rsid w:val="00260350"/>
    <w:rsid w:val="0026148A"/>
    <w:rsid w:val="002617F3"/>
    <w:rsid w:val="0026280F"/>
    <w:rsid w:val="00266D35"/>
    <w:rsid w:val="00266DFB"/>
    <w:rsid w:val="00270DD7"/>
    <w:rsid w:val="0027199D"/>
    <w:rsid w:val="00271EEB"/>
    <w:rsid w:val="00272535"/>
    <w:rsid w:val="00272901"/>
    <w:rsid w:val="00273CEF"/>
    <w:rsid w:val="00274476"/>
    <w:rsid w:val="00274E42"/>
    <w:rsid w:val="00275156"/>
    <w:rsid w:val="00275435"/>
    <w:rsid w:val="0027610F"/>
    <w:rsid w:val="00276809"/>
    <w:rsid w:val="00277B29"/>
    <w:rsid w:val="00280C41"/>
    <w:rsid w:val="002816E0"/>
    <w:rsid w:val="00281F2B"/>
    <w:rsid w:val="002825DA"/>
    <w:rsid w:val="0028284E"/>
    <w:rsid w:val="00282A6F"/>
    <w:rsid w:val="00285AC2"/>
    <w:rsid w:val="002867F6"/>
    <w:rsid w:val="002871C5"/>
    <w:rsid w:val="002900BB"/>
    <w:rsid w:val="00290734"/>
    <w:rsid w:val="00291589"/>
    <w:rsid w:val="002924C6"/>
    <w:rsid w:val="00292579"/>
    <w:rsid w:val="00295D86"/>
    <w:rsid w:val="002961CD"/>
    <w:rsid w:val="00296D1A"/>
    <w:rsid w:val="0029768F"/>
    <w:rsid w:val="002A0DF2"/>
    <w:rsid w:val="002A2C87"/>
    <w:rsid w:val="002A38A7"/>
    <w:rsid w:val="002A4BC7"/>
    <w:rsid w:val="002A559D"/>
    <w:rsid w:val="002A5B11"/>
    <w:rsid w:val="002A6663"/>
    <w:rsid w:val="002A6DE4"/>
    <w:rsid w:val="002A7793"/>
    <w:rsid w:val="002A7BF5"/>
    <w:rsid w:val="002A7E42"/>
    <w:rsid w:val="002B0465"/>
    <w:rsid w:val="002B0540"/>
    <w:rsid w:val="002B1AE0"/>
    <w:rsid w:val="002B39B3"/>
    <w:rsid w:val="002B7E12"/>
    <w:rsid w:val="002C14A6"/>
    <w:rsid w:val="002C4C9F"/>
    <w:rsid w:val="002C4EFA"/>
    <w:rsid w:val="002C563C"/>
    <w:rsid w:val="002C57FD"/>
    <w:rsid w:val="002D0120"/>
    <w:rsid w:val="002D0B52"/>
    <w:rsid w:val="002D1E1D"/>
    <w:rsid w:val="002D2FE0"/>
    <w:rsid w:val="002D47CA"/>
    <w:rsid w:val="002D78C3"/>
    <w:rsid w:val="002E0D3E"/>
    <w:rsid w:val="002E1A0A"/>
    <w:rsid w:val="002E1EC8"/>
    <w:rsid w:val="002E45A2"/>
    <w:rsid w:val="002E506A"/>
    <w:rsid w:val="002E5965"/>
    <w:rsid w:val="002E67B9"/>
    <w:rsid w:val="002F04B9"/>
    <w:rsid w:val="002F481C"/>
    <w:rsid w:val="002F5E71"/>
    <w:rsid w:val="002F6E0F"/>
    <w:rsid w:val="003006B6"/>
    <w:rsid w:val="0030355B"/>
    <w:rsid w:val="00304C6C"/>
    <w:rsid w:val="00306DAA"/>
    <w:rsid w:val="00307B2A"/>
    <w:rsid w:val="00310103"/>
    <w:rsid w:val="00310620"/>
    <w:rsid w:val="00310FCD"/>
    <w:rsid w:val="00311247"/>
    <w:rsid w:val="003146AA"/>
    <w:rsid w:val="00314A54"/>
    <w:rsid w:val="003152FA"/>
    <w:rsid w:val="00317A02"/>
    <w:rsid w:val="00317D9D"/>
    <w:rsid w:val="00322731"/>
    <w:rsid w:val="00323760"/>
    <w:rsid w:val="003238ED"/>
    <w:rsid w:val="00323954"/>
    <w:rsid w:val="00323F1F"/>
    <w:rsid w:val="00323FFD"/>
    <w:rsid w:val="00326369"/>
    <w:rsid w:val="00327109"/>
    <w:rsid w:val="0033116E"/>
    <w:rsid w:val="0033485C"/>
    <w:rsid w:val="0033538B"/>
    <w:rsid w:val="003355B3"/>
    <w:rsid w:val="00335E27"/>
    <w:rsid w:val="003423FF"/>
    <w:rsid w:val="00342B83"/>
    <w:rsid w:val="00343A99"/>
    <w:rsid w:val="00343FA8"/>
    <w:rsid w:val="00347897"/>
    <w:rsid w:val="00347BC3"/>
    <w:rsid w:val="00357744"/>
    <w:rsid w:val="003614F0"/>
    <w:rsid w:val="0036227A"/>
    <w:rsid w:val="003626E0"/>
    <w:rsid w:val="00362F6F"/>
    <w:rsid w:val="003634B3"/>
    <w:rsid w:val="003648A1"/>
    <w:rsid w:val="0036578D"/>
    <w:rsid w:val="00366452"/>
    <w:rsid w:val="00366BD6"/>
    <w:rsid w:val="00371DD2"/>
    <w:rsid w:val="003723F9"/>
    <w:rsid w:val="00374653"/>
    <w:rsid w:val="0037539B"/>
    <w:rsid w:val="0037598B"/>
    <w:rsid w:val="003775A7"/>
    <w:rsid w:val="0038392B"/>
    <w:rsid w:val="003845F0"/>
    <w:rsid w:val="00385A37"/>
    <w:rsid w:val="003860ED"/>
    <w:rsid w:val="0038793D"/>
    <w:rsid w:val="00390FFC"/>
    <w:rsid w:val="00391BB3"/>
    <w:rsid w:val="00391F79"/>
    <w:rsid w:val="00392224"/>
    <w:rsid w:val="0039224D"/>
    <w:rsid w:val="00392636"/>
    <w:rsid w:val="00392B3A"/>
    <w:rsid w:val="00394325"/>
    <w:rsid w:val="00396B3C"/>
    <w:rsid w:val="003A676B"/>
    <w:rsid w:val="003A7E41"/>
    <w:rsid w:val="003B0706"/>
    <w:rsid w:val="003B144C"/>
    <w:rsid w:val="003B1A79"/>
    <w:rsid w:val="003B2181"/>
    <w:rsid w:val="003B3E89"/>
    <w:rsid w:val="003B4F74"/>
    <w:rsid w:val="003B4FE5"/>
    <w:rsid w:val="003B557B"/>
    <w:rsid w:val="003B6411"/>
    <w:rsid w:val="003B7B04"/>
    <w:rsid w:val="003C1B8A"/>
    <w:rsid w:val="003C1E4D"/>
    <w:rsid w:val="003C29BE"/>
    <w:rsid w:val="003C5733"/>
    <w:rsid w:val="003C5DDC"/>
    <w:rsid w:val="003D07CE"/>
    <w:rsid w:val="003D2BF6"/>
    <w:rsid w:val="003D4B79"/>
    <w:rsid w:val="003D5E46"/>
    <w:rsid w:val="003D7722"/>
    <w:rsid w:val="003D7ED2"/>
    <w:rsid w:val="003E1F93"/>
    <w:rsid w:val="003E2A53"/>
    <w:rsid w:val="003E2D65"/>
    <w:rsid w:val="003E358C"/>
    <w:rsid w:val="003E488D"/>
    <w:rsid w:val="003E4F74"/>
    <w:rsid w:val="003E5019"/>
    <w:rsid w:val="003E516A"/>
    <w:rsid w:val="003E63E2"/>
    <w:rsid w:val="003E6C38"/>
    <w:rsid w:val="003E771D"/>
    <w:rsid w:val="003E796C"/>
    <w:rsid w:val="003F0049"/>
    <w:rsid w:val="003F033E"/>
    <w:rsid w:val="003F1FAC"/>
    <w:rsid w:val="003F2757"/>
    <w:rsid w:val="003F2AF8"/>
    <w:rsid w:val="003F592E"/>
    <w:rsid w:val="003F72DA"/>
    <w:rsid w:val="00402458"/>
    <w:rsid w:val="00405064"/>
    <w:rsid w:val="00406B56"/>
    <w:rsid w:val="00407233"/>
    <w:rsid w:val="00410954"/>
    <w:rsid w:val="00411AA2"/>
    <w:rsid w:val="00411AAE"/>
    <w:rsid w:val="00413494"/>
    <w:rsid w:val="004139A8"/>
    <w:rsid w:val="0041493F"/>
    <w:rsid w:val="00414B87"/>
    <w:rsid w:val="0041650E"/>
    <w:rsid w:val="00422954"/>
    <w:rsid w:val="0042441C"/>
    <w:rsid w:val="00424B10"/>
    <w:rsid w:val="00424BA9"/>
    <w:rsid w:val="00425EC2"/>
    <w:rsid w:val="00425EC7"/>
    <w:rsid w:val="00426C5B"/>
    <w:rsid w:val="00430B92"/>
    <w:rsid w:val="004312C5"/>
    <w:rsid w:val="004313D0"/>
    <w:rsid w:val="00431648"/>
    <w:rsid w:val="00431B3F"/>
    <w:rsid w:val="00433583"/>
    <w:rsid w:val="00434E39"/>
    <w:rsid w:val="00435592"/>
    <w:rsid w:val="00435C22"/>
    <w:rsid w:val="00436214"/>
    <w:rsid w:val="004372EB"/>
    <w:rsid w:val="004411DB"/>
    <w:rsid w:val="004419D7"/>
    <w:rsid w:val="004423B9"/>
    <w:rsid w:val="00442735"/>
    <w:rsid w:val="00443BCC"/>
    <w:rsid w:val="00446A7A"/>
    <w:rsid w:val="004502B1"/>
    <w:rsid w:val="004502D3"/>
    <w:rsid w:val="0045081B"/>
    <w:rsid w:val="00450D29"/>
    <w:rsid w:val="00451539"/>
    <w:rsid w:val="00451D4D"/>
    <w:rsid w:val="00453CFD"/>
    <w:rsid w:val="00455FB3"/>
    <w:rsid w:val="004564D7"/>
    <w:rsid w:val="00461A39"/>
    <w:rsid w:val="004628B5"/>
    <w:rsid w:val="00462C9C"/>
    <w:rsid w:val="004646C6"/>
    <w:rsid w:val="00465868"/>
    <w:rsid w:val="00471FF9"/>
    <w:rsid w:val="00472396"/>
    <w:rsid w:val="00472B40"/>
    <w:rsid w:val="004754B8"/>
    <w:rsid w:val="00476302"/>
    <w:rsid w:val="004764F1"/>
    <w:rsid w:val="00476A52"/>
    <w:rsid w:val="00476FAE"/>
    <w:rsid w:val="00480848"/>
    <w:rsid w:val="00480915"/>
    <w:rsid w:val="00480BC0"/>
    <w:rsid w:val="004827FE"/>
    <w:rsid w:val="00483D02"/>
    <w:rsid w:val="00485614"/>
    <w:rsid w:val="0048607E"/>
    <w:rsid w:val="00490B05"/>
    <w:rsid w:val="004910E8"/>
    <w:rsid w:val="00492035"/>
    <w:rsid w:val="00493828"/>
    <w:rsid w:val="00493E9B"/>
    <w:rsid w:val="00495D5B"/>
    <w:rsid w:val="00496538"/>
    <w:rsid w:val="00496761"/>
    <w:rsid w:val="0049680D"/>
    <w:rsid w:val="00497D28"/>
    <w:rsid w:val="004A3C2E"/>
    <w:rsid w:val="004A5390"/>
    <w:rsid w:val="004A7363"/>
    <w:rsid w:val="004B2E4A"/>
    <w:rsid w:val="004B3808"/>
    <w:rsid w:val="004B45F3"/>
    <w:rsid w:val="004B4A81"/>
    <w:rsid w:val="004B6D25"/>
    <w:rsid w:val="004C02B8"/>
    <w:rsid w:val="004C1001"/>
    <w:rsid w:val="004C3A32"/>
    <w:rsid w:val="004C624A"/>
    <w:rsid w:val="004C6ACA"/>
    <w:rsid w:val="004C6DC3"/>
    <w:rsid w:val="004C72EE"/>
    <w:rsid w:val="004D0134"/>
    <w:rsid w:val="004D03F5"/>
    <w:rsid w:val="004D0454"/>
    <w:rsid w:val="004D1E0F"/>
    <w:rsid w:val="004D39E1"/>
    <w:rsid w:val="004D5E0F"/>
    <w:rsid w:val="004D6633"/>
    <w:rsid w:val="004D6C18"/>
    <w:rsid w:val="004E03A9"/>
    <w:rsid w:val="004E0463"/>
    <w:rsid w:val="004E1BA6"/>
    <w:rsid w:val="004E21A5"/>
    <w:rsid w:val="004E220A"/>
    <w:rsid w:val="004E7CED"/>
    <w:rsid w:val="004E7F24"/>
    <w:rsid w:val="004F0A34"/>
    <w:rsid w:val="004F2A56"/>
    <w:rsid w:val="004F2EFD"/>
    <w:rsid w:val="004F4109"/>
    <w:rsid w:val="004F4879"/>
    <w:rsid w:val="004F5CC9"/>
    <w:rsid w:val="004F65DA"/>
    <w:rsid w:val="004F6F40"/>
    <w:rsid w:val="00501B19"/>
    <w:rsid w:val="00502C85"/>
    <w:rsid w:val="00506438"/>
    <w:rsid w:val="0050645D"/>
    <w:rsid w:val="00514C82"/>
    <w:rsid w:val="00520038"/>
    <w:rsid w:val="005204CC"/>
    <w:rsid w:val="00520AD5"/>
    <w:rsid w:val="00520B0D"/>
    <w:rsid w:val="00520C77"/>
    <w:rsid w:val="00524695"/>
    <w:rsid w:val="00524928"/>
    <w:rsid w:val="0052670D"/>
    <w:rsid w:val="0052714E"/>
    <w:rsid w:val="0052719B"/>
    <w:rsid w:val="00530414"/>
    <w:rsid w:val="0053046D"/>
    <w:rsid w:val="00532956"/>
    <w:rsid w:val="00532DB9"/>
    <w:rsid w:val="00533112"/>
    <w:rsid w:val="00535009"/>
    <w:rsid w:val="005351CE"/>
    <w:rsid w:val="00535E6E"/>
    <w:rsid w:val="0053747B"/>
    <w:rsid w:val="0053773E"/>
    <w:rsid w:val="005405BD"/>
    <w:rsid w:val="0054065E"/>
    <w:rsid w:val="00540837"/>
    <w:rsid w:val="00541A4A"/>
    <w:rsid w:val="00541E5D"/>
    <w:rsid w:val="005421D6"/>
    <w:rsid w:val="005440B6"/>
    <w:rsid w:val="00546FCA"/>
    <w:rsid w:val="0054770E"/>
    <w:rsid w:val="00547BA1"/>
    <w:rsid w:val="00550E4B"/>
    <w:rsid w:val="005548EE"/>
    <w:rsid w:val="00554A36"/>
    <w:rsid w:val="00555CA5"/>
    <w:rsid w:val="00557BCB"/>
    <w:rsid w:val="0056327E"/>
    <w:rsid w:val="005637A0"/>
    <w:rsid w:val="00563E16"/>
    <w:rsid w:val="00564CD2"/>
    <w:rsid w:val="005670F8"/>
    <w:rsid w:val="0056739D"/>
    <w:rsid w:val="00567B43"/>
    <w:rsid w:val="0057075B"/>
    <w:rsid w:val="00570EF1"/>
    <w:rsid w:val="0057104F"/>
    <w:rsid w:val="0057320C"/>
    <w:rsid w:val="0057352A"/>
    <w:rsid w:val="005762BE"/>
    <w:rsid w:val="0057634A"/>
    <w:rsid w:val="0058391F"/>
    <w:rsid w:val="00583ED1"/>
    <w:rsid w:val="00586B47"/>
    <w:rsid w:val="00587631"/>
    <w:rsid w:val="00592DC7"/>
    <w:rsid w:val="0059392D"/>
    <w:rsid w:val="0059663F"/>
    <w:rsid w:val="005A0296"/>
    <w:rsid w:val="005A03A2"/>
    <w:rsid w:val="005A0CB2"/>
    <w:rsid w:val="005A1F31"/>
    <w:rsid w:val="005A2D41"/>
    <w:rsid w:val="005A52C2"/>
    <w:rsid w:val="005A5C5A"/>
    <w:rsid w:val="005A6883"/>
    <w:rsid w:val="005B2085"/>
    <w:rsid w:val="005B470B"/>
    <w:rsid w:val="005B47C7"/>
    <w:rsid w:val="005B574B"/>
    <w:rsid w:val="005B60E1"/>
    <w:rsid w:val="005B6EB4"/>
    <w:rsid w:val="005B7C74"/>
    <w:rsid w:val="005C1375"/>
    <w:rsid w:val="005C2470"/>
    <w:rsid w:val="005C3053"/>
    <w:rsid w:val="005C4F28"/>
    <w:rsid w:val="005C62E4"/>
    <w:rsid w:val="005D02D5"/>
    <w:rsid w:val="005D02F8"/>
    <w:rsid w:val="005D0322"/>
    <w:rsid w:val="005D1F0C"/>
    <w:rsid w:val="005D25C3"/>
    <w:rsid w:val="005D3837"/>
    <w:rsid w:val="005D68F5"/>
    <w:rsid w:val="005D70F5"/>
    <w:rsid w:val="005E26D1"/>
    <w:rsid w:val="005E26F6"/>
    <w:rsid w:val="005E2F70"/>
    <w:rsid w:val="005E301B"/>
    <w:rsid w:val="005E437B"/>
    <w:rsid w:val="005E6C1E"/>
    <w:rsid w:val="005E7F9C"/>
    <w:rsid w:val="005F112F"/>
    <w:rsid w:val="005F1352"/>
    <w:rsid w:val="005F28FB"/>
    <w:rsid w:val="005F3889"/>
    <w:rsid w:val="005F5D50"/>
    <w:rsid w:val="006003CD"/>
    <w:rsid w:val="006010D3"/>
    <w:rsid w:val="0060269C"/>
    <w:rsid w:val="00603C6B"/>
    <w:rsid w:val="00604438"/>
    <w:rsid w:val="00604531"/>
    <w:rsid w:val="006050D1"/>
    <w:rsid w:val="00605B88"/>
    <w:rsid w:val="00607793"/>
    <w:rsid w:val="00610712"/>
    <w:rsid w:val="006151BC"/>
    <w:rsid w:val="0061558E"/>
    <w:rsid w:val="00615B6C"/>
    <w:rsid w:val="006168AE"/>
    <w:rsid w:val="00617A25"/>
    <w:rsid w:val="00620752"/>
    <w:rsid w:val="0062317D"/>
    <w:rsid w:val="00623B09"/>
    <w:rsid w:val="00625C16"/>
    <w:rsid w:val="00626BC7"/>
    <w:rsid w:val="0062737C"/>
    <w:rsid w:val="006277FE"/>
    <w:rsid w:val="00627E37"/>
    <w:rsid w:val="00627FEE"/>
    <w:rsid w:val="0063128A"/>
    <w:rsid w:val="00634AE8"/>
    <w:rsid w:val="00636AF7"/>
    <w:rsid w:val="006371EB"/>
    <w:rsid w:val="00642AD2"/>
    <w:rsid w:val="006437D7"/>
    <w:rsid w:val="00643FC5"/>
    <w:rsid w:val="006445EE"/>
    <w:rsid w:val="00644B5A"/>
    <w:rsid w:val="00647FB7"/>
    <w:rsid w:val="0065367C"/>
    <w:rsid w:val="006555A4"/>
    <w:rsid w:val="00655679"/>
    <w:rsid w:val="00656D61"/>
    <w:rsid w:val="00661155"/>
    <w:rsid w:val="00661D27"/>
    <w:rsid w:val="006624F5"/>
    <w:rsid w:val="00662A33"/>
    <w:rsid w:val="00663E1E"/>
    <w:rsid w:val="00664AD6"/>
    <w:rsid w:val="00665D65"/>
    <w:rsid w:val="006665C9"/>
    <w:rsid w:val="006669F7"/>
    <w:rsid w:val="00667492"/>
    <w:rsid w:val="00667AA9"/>
    <w:rsid w:val="006725E9"/>
    <w:rsid w:val="00673360"/>
    <w:rsid w:val="00673768"/>
    <w:rsid w:val="00675FF4"/>
    <w:rsid w:val="0068043C"/>
    <w:rsid w:val="006809AE"/>
    <w:rsid w:val="00682975"/>
    <w:rsid w:val="00687311"/>
    <w:rsid w:val="00687678"/>
    <w:rsid w:val="00690F4B"/>
    <w:rsid w:val="0069170D"/>
    <w:rsid w:val="00691D45"/>
    <w:rsid w:val="006932C2"/>
    <w:rsid w:val="00693BB2"/>
    <w:rsid w:val="00696CB9"/>
    <w:rsid w:val="00697242"/>
    <w:rsid w:val="00697415"/>
    <w:rsid w:val="00697B41"/>
    <w:rsid w:val="006A168F"/>
    <w:rsid w:val="006A23A8"/>
    <w:rsid w:val="006A2C5B"/>
    <w:rsid w:val="006A370E"/>
    <w:rsid w:val="006A39F8"/>
    <w:rsid w:val="006A5AF7"/>
    <w:rsid w:val="006A5E52"/>
    <w:rsid w:val="006B27CA"/>
    <w:rsid w:val="006B3D9D"/>
    <w:rsid w:val="006B5291"/>
    <w:rsid w:val="006C05E5"/>
    <w:rsid w:val="006C146E"/>
    <w:rsid w:val="006C199D"/>
    <w:rsid w:val="006C1F48"/>
    <w:rsid w:val="006C32F7"/>
    <w:rsid w:val="006C3BDB"/>
    <w:rsid w:val="006C5CC9"/>
    <w:rsid w:val="006C5DF9"/>
    <w:rsid w:val="006D095D"/>
    <w:rsid w:val="006D0F28"/>
    <w:rsid w:val="006D2724"/>
    <w:rsid w:val="006D296B"/>
    <w:rsid w:val="006D2A04"/>
    <w:rsid w:val="006D36D5"/>
    <w:rsid w:val="006D37B4"/>
    <w:rsid w:val="006D60BA"/>
    <w:rsid w:val="006E0B6B"/>
    <w:rsid w:val="006E0D7A"/>
    <w:rsid w:val="006E1475"/>
    <w:rsid w:val="006E15CF"/>
    <w:rsid w:val="006E20C4"/>
    <w:rsid w:val="006E2302"/>
    <w:rsid w:val="006E2F25"/>
    <w:rsid w:val="006E75F9"/>
    <w:rsid w:val="006F16A0"/>
    <w:rsid w:val="006F180A"/>
    <w:rsid w:val="006F1E6E"/>
    <w:rsid w:val="006F4389"/>
    <w:rsid w:val="006F4FC0"/>
    <w:rsid w:val="00700C51"/>
    <w:rsid w:val="007016FC"/>
    <w:rsid w:val="00701CB6"/>
    <w:rsid w:val="00702ED3"/>
    <w:rsid w:val="00704FEC"/>
    <w:rsid w:val="0070506D"/>
    <w:rsid w:val="00706566"/>
    <w:rsid w:val="00706E28"/>
    <w:rsid w:val="00710319"/>
    <w:rsid w:val="0071223A"/>
    <w:rsid w:val="00712631"/>
    <w:rsid w:val="00712E95"/>
    <w:rsid w:val="00713F95"/>
    <w:rsid w:val="00715280"/>
    <w:rsid w:val="007175B2"/>
    <w:rsid w:val="00723B81"/>
    <w:rsid w:val="007243D9"/>
    <w:rsid w:val="00725345"/>
    <w:rsid w:val="0073188A"/>
    <w:rsid w:val="00732C3B"/>
    <w:rsid w:val="00733EF0"/>
    <w:rsid w:val="00740E9C"/>
    <w:rsid w:val="00741BE0"/>
    <w:rsid w:val="007466C8"/>
    <w:rsid w:val="00746C73"/>
    <w:rsid w:val="007511F6"/>
    <w:rsid w:val="0075164B"/>
    <w:rsid w:val="00751686"/>
    <w:rsid w:val="00751BF4"/>
    <w:rsid w:val="007520C1"/>
    <w:rsid w:val="007527DC"/>
    <w:rsid w:val="00752E61"/>
    <w:rsid w:val="007545F1"/>
    <w:rsid w:val="007568F3"/>
    <w:rsid w:val="007602A1"/>
    <w:rsid w:val="007604E7"/>
    <w:rsid w:val="00762D33"/>
    <w:rsid w:val="00763380"/>
    <w:rsid w:val="007644CF"/>
    <w:rsid w:val="00767A26"/>
    <w:rsid w:val="0077174D"/>
    <w:rsid w:val="00771C5C"/>
    <w:rsid w:val="00771D43"/>
    <w:rsid w:val="0077276D"/>
    <w:rsid w:val="00772867"/>
    <w:rsid w:val="007735FC"/>
    <w:rsid w:val="00773E28"/>
    <w:rsid w:val="00774335"/>
    <w:rsid w:val="00774788"/>
    <w:rsid w:val="0077517D"/>
    <w:rsid w:val="00775F64"/>
    <w:rsid w:val="00780FB1"/>
    <w:rsid w:val="00782146"/>
    <w:rsid w:val="00782991"/>
    <w:rsid w:val="00783826"/>
    <w:rsid w:val="00785F9A"/>
    <w:rsid w:val="00786ABD"/>
    <w:rsid w:val="00787187"/>
    <w:rsid w:val="00787393"/>
    <w:rsid w:val="00787F28"/>
    <w:rsid w:val="00790966"/>
    <w:rsid w:val="00791900"/>
    <w:rsid w:val="00792035"/>
    <w:rsid w:val="00792FE4"/>
    <w:rsid w:val="00796850"/>
    <w:rsid w:val="00797492"/>
    <w:rsid w:val="007A0677"/>
    <w:rsid w:val="007A143F"/>
    <w:rsid w:val="007A2087"/>
    <w:rsid w:val="007A22C7"/>
    <w:rsid w:val="007A249F"/>
    <w:rsid w:val="007A2CD5"/>
    <w:rsid w:val="007A3BE8"/>
    <w:rsid w:val="007A470C"/>
    <w:rsid w:val="007A4AC6"/>
    <w:rsid w:val="007B04B8"/>
    <w:rsid w:val="007B06E0"/>
    <w:rsid w:val="007B1FEA"/>
    <w:rsid w:val="007B3947"/>
    <w:rsid w:val="007B3B19"/>
    <w:rsid w:val="007B3C88"/>
    <w:rsid w:val="007B41C2"/>
    <w:rsid w:val="007B4636"/>
    <w:rsid w:val="007B46E9"/>
    <w:rsid w:val="007B4D63"/>
    <w:rsid w:val="007B4E65"/>
    <w:rsid w:val="007B4E7B"/>
    <w:rsid w:val="007B50D9"/>
    <w:rsid w:val="007B5541"/>
    <w:rsid w:val="007B7820"/>
    <w:rsid w:val="007B7823"/>
    <w:rsid w:val="007B7FC0"/>
    <w:rsid w:val="007C06E3"/>
    <w:rsid w:val="007C0A92"/>
    <w:rsid w:val="007C0D55"/>
    <w:rsid w:val="007C0FC4"/>
    <w:rsid w:val="007C5E3F"/>
    <w:rsid w:val="007C6C13"/>
    <w:rsid w:val="007C71C8"/>
    <w:rsid w:val="007D0D4D"/>
    <w:rsid w:val="007D2C85"/>
    <w:rsid w:val="007D3132"/>
    <w:rsid w:val="007D54E1"/>
    <w:rsid w:val="007D7FB0"/>
    <w:rsid w:val="007E0171"/>
    <w:rsid w:val="007E10CC"/>
    <w:rsid w:val="007E1EC4"/>
    <w:rsid w:val="007E1F9A"/>
    <w:rsid w:val="007E3411"/>
    <w:rsid w:val="007E44A6"/>
    <w:rsid w:val="007E60B2"/>
    <w:rsid w:val="007E76FA"/>
    <w:rsid w:val="007F08B8"/>
    <w:rsid w:val="007F0A68"/>
    <w:rsid w:val="007F12EE"/>
    <w:rsid w:val="007F1715"/>
    <w:rsid w:val="007F7C5C"/>
    <w:rsid w:val="0080051A"/>
    <w:rsid w:val="00803D32"/>
    <w:rsid w:val="00805256"/>
    <w:rsid w:val="008063B5"/>
    <w:rsid w:val="008065A7"/>
    <w:rsid w:val="00806795"/>
    <w:rsid w:val="00807238"/>
    <w:rsid w:val="008104CC"/>
    <w:rsid w:val="008124A8"/>
    <w:rsid w:val="008138F2"/>
    <w:rsid w:val="00814E67"/>
    <w:rsid w:val="008156C5"/>
    <w:rsid w:val="0081677B"/>
    <w:rsid w:val="00820B5E"/>
    <w:rsid w:val="00821142"/>
    <w:rsid w:val="00821875"/>
    <w:rsid w:val="00822B6A"/>
    <w:rsid w:val="00823556"/>
    <w:rsid w:val="00824F9B"/>
    <w:rsid w:val="00825135"/>
    <w:rsid w:val="00826AEA"/>
    <w:rsid w:val="00827291"/>
    <w:rsid w:val="0082784B"/>
    <w:rsid w:val="00827C3E"/>
    <w:rsid w:val="0083037A"/>
    <w:rsid w:val="008325D1"/>
    <w:rsid w:val="00833F69"/>
    <w:rsid w:val="0083447B"/>
    <w:rsid w:val="00834E0D"/>
    <w:rsid w:val="008364DD"/>
    <w:rsid w:val="00837336"/>
    <w:rsid w:val="00844107"/>
    <w:rsid w:val="0084517E"/>
    <w:rsid w:val="0084764C"/>
    <w:rsid w:val="00850E63"/>
    <w:rsid w:val="00851ADF"/>
    <w:rsid w:val="00852E53"/>
    <w:rsid w:val="00854105"/>
    <w:rsid w:val="00854DBE"/>
    <w:rsid w:val="00855CF1"/>
    <w:rsid w:val="00856F80"/>
    <w:rsid w:val="00857357"/>
    <w:rsid w:val="00857409"/>
    <w:rsid w:val="00857EC7"/>
    <w:rsid w:val="00861534"/>
    <w:rsid w:val="0086285E"/>
    <w:rsid w:val="00863DCC"/>
    <w:rsid w:val="00866068"/>
    <w:rsid w:val="00866758"/>
    <w:rsid w:val="00866E2A"/>
    <w:rsid w:val="0086782B"/>
    <w:rsid w:val="00870832"/>
    <w:rsid w:val="00873744"/>
    <w:rsid w:val="008749E7"/>
    <w:rsid w:val="00877326"/>
    <w:rsid w:val="00877562"/>
    <w:rsid w:val="008804D3"/>
    <w:rsid w:val="00881062"/>
    <w:rsid w:val="00890DD1"/>
    <w:rsid w:val="00893E80"/>
    <w:rsid w:val="00894092"/>
    <w:rsid w:val="0089761F"/>
    <w:rsid w:val="008A0883"/>
    <w:rsid w:val="008A107D"/>
    <w:rsid w:val="008A11FE"/>
    <w:rsid w:val="008A4AE1"/>
    <w:rsid w:val="008A544E"/>
    <w:rsid w:val="008A6301"/>
    <w:rsid w:val="008A6484"/>
    <w:rsid w:val="008B03C6"/>
    <w:rsid w:val="008B1584"/>
    <w:rsid w:val="008B1993"/>
    <w:rsid w:val="008B1A1E"/>
    <w:rsid w:val="008B24BD"/>
    <w:rsid w:val="008B36B5"/>
    <w:rsid w:val="008B617D"/>
    <w:rsid w:val="008B7098"/>
    <w:rsid w:val="008B74F9"/>
    <w:rsid w:val="008C299F"/>
    <w:rsid w:val="008C4B86"/>
    <w:rsid w:val="008C5186"/>
    <w:rsid w:val="008C7127"/>
    <w:rsid w:val="008D1E68"/>
    <w:rsid w:val="008D2984"/>
    <w:rsid w:val="008D3945"/>
    <w:rsid w:val="008D454F"/>
    <w:rsid w:val="008D74A5"/>
    <w:rsid w:val="008D7B1D"/>
    <w:rsid w:val="008E0845"/>
    <w:rsid w:val="008E0B4B"/>
    <w:rsid w:val="008E4A53"/>
    <w:rsid w:val="008E4E93"/>
    <w:rsid w:val="008F0127"/>
    <w:rsid w:val="008F0D50"/>
    <w:rsid w:val="008F16C9"/>
    <w:rsid w:val="008F2ACE"/>
    <w:rsid w:val="008F3489"/>
    <w:rsid w:val="008F38C3"/>
    <w:rsid w:val="008F3D86"/>
    <w:rsid w:val="008F3EBD"/>
    <w:rsid w:val="008F43CC"/>
    <w:rsid w:val="008F4CF6"/>
    <w:rsid w:val="008F68F4"/>
    <w:rsid w:val="008F7706"/>
    <w:rsid w:val="0090079D"/>
    <w:rsid w:val="00901045"/>
    <w:rsid w:val="00901641"/>
    <w:rsid w:val="0090167E"/>
    <w:rsid w:val="009021EB"/>
    <w:rsid w:val="00902505"/>
    <w:rsid w:val="00902617"/>
    <w:rsid w:val="00905094"/>
    <w:rsid w:val="0090533C"/>
    <w:rsid w:val="0090751A"/>
    <w:rsid w:val="00907C16"/>
    <w:rsid w:val="009106D3"/>
    <w:rsid w:val="0091213B"/>
    <w:rsid w:val="009137CD"/>
    <w:rsid w:val="0091396D"/>
    <w:rsid w:val="00914D97"/>
    <w:rsid w:val="009151CD"/>
    <w:rsid w:val="00921026"/>
    <w:rsid w:val="00921056"/>
    <w:rsid w:val="009230AE"/>
    <w:rsid w:val="009258BF"/>
    <w:rsid w:val="0092690E"/>
    <w:rsid w:val="00926F71"/>
    <w:rsid w:val="0092717C"/>
    <w:rsid w:val="009327FA"/>
    <w:rsid w:val="00932D7E"/>
    <w:rsid w:val="00935397"/>
    <w:rsid w:val="00935EC2"/>
    <w:rsid w:val="0093673A"/>
    <w:rsid w:val="00937E9C"/>
    <w:rsid w:val="0094089E"/>
    <w:rsid w:val="0094105D"/>
    <w:rsid w:val="00941B7E"/>
    <w:rsid w:val="00942D5D"/>
    <w:rsid w:val="00943B88"/>
    <w:rsid w:val="00944723"/>
    <w:rsid w:val="00947902"/>
    <w:rsid w:val="00947B61"/>
    <w:rsid w:val="009502EE"/>
    <w:rsid w:val="00950889"/>
    <w:rsid w:val="00952A27"/>
    <w:rsid w:val="00954F08"/>
    <w:rsid w:val="009562BF"/>
    <w:rsid w:val="00957291"/>
    <w:rsid w:val="00961F3A"/>
    <w:rsid w:val="00962836"/>
    <w:rsid w:val="00962BAA"/>
    <w:rsid w:val="009639DE"/>
    <w:rsid w:val="00963F37"/>
    <w:rsid w:val="00964C49"/>
    <w:rsid w:val="009667E3"/>
    <w:rsid w:val="009704C8"/>
    <w:rsid w:val="009706AA"/>
    <w:rsid w:val="009710E3"/>
    <w:rsid w:val="00972299"/>
    <w:rsid w:val="009725FA"/>
    <w:rsid w:val="009728B5"/>
    <w:rsid w:val="00972C80"/>
    <w:rsid w:val="0097316E"/>
    <w:rsid w:val="00975325"/>
    <w:rsid w:val="0097585F"/>
    <w:rsid w:val="0097590A"/>
    <w:rsid w:val="00977707"/>
    <w:rsid w:val="00977991"/>
    <w:rsid w:val="00980373"/>
    <w:rsid w:val="00981B9B"/>
    <w:rsid w:val="009822EB"/>
    <w:rsid w:val="00982853"/>
    <w:rsid w:val="009837B1"/>
    <w:rsid w:val="00985513"/>
    <w:rsid w:val="009859C1"/>
    <w:rsid w:val="0099227D"/>
    <w:rsid w:val="00992955"/>
    <w:rsid w:val="00994760"/>
    <w:rsid w:val="00994EB5"/>
    <w:rsid w:val="009968D2"/>
    <w:rsid w:val="009A0644"/>
    <w:rsid w:val="009A45A7"/>
    <w:rsid w:val="009A505E"/>
    <w:rsid w:val="009A6C16"/>
    <w:rsid w:val="009A7099"/>
    <w:rsid w:val="009A7730"/>
    <w:rsid w:val="009A7745"/>
    <w:rsid w:val="009B0F5C"/>
    <w:rsid w:val="009B40AB"/>
    <w:rsid w:val="009B510B"/>
    <w:rsid w:val="009B64F4"/>
    <w:rsid w:val="009B664F"/>
    <w:rsid w:val="009C139F"/>
    <w:rsid w:val="009C1D61"/>
    <w:rsid w:val="009C3AC9"/>
    <w:rsid w:val="009C57D3"/>
    <w:rsid w:val="009C6961"/>
    <w:rsid w:val="009D100C"/>
    <w:rsid w:val="009D1C28"/>
    <w:rsid w:val="009D61AF"/>
    <w:rsid w:val="009D65FE"/>
    <w:rsid w:val="009E0A2C"/>
    <w:rsid w:val="009E0E7A"/>
    <w:rsid w:val="009E1CF8"/>
    <w:rsid w:val="009E3575"/>
    <w:rsid w:val="009E5F7C"/>
    <w:rsid w:val="009F2967"/>
    <w:rsid w:val="009F3BAD"/>
    <w:rsid w:val="009F4F38"/>
    <w:rsid w:val="009F691F"/>
    <w:rsid w:val="009F7B51"/>
    <w:rsid w:val="00A02231"/>
    <w:rsid w:val="00A03DA0"/>
    <w:rsid w:val="00A05892"/>
    <w:rsid w:val="00A0784C"/>
    <w:rsid w:val="00A10B64"/>
    <w:rsid w:val="00A1389D"/>
    <w:rsid w:val="00A1477D"/>
    <w:rsid w:val="00A176A6"/>
    <w:rsid w:val="00A177C0"/>
    <w:rsid w:val="00A17CA3"/>
    <w:rsid w:val="00A21B15"/>
    <w:rsid w:val="00A21F7D"/>
    <w:rsid w:val="00A24393"/>
    <w:rsid w:val="00A24478"/>
    <w:rsid w:val="00A247FD"/>
    <w:rsid w:val="00A24A02"/>
    <w:rsid w:val="00A2556A"/>
    <w:rsid w:val="00A264C8"/>
    <w:rsid w:val="00A32135"/>
    <w:rsid w:val="00A33E50"/>
    <w:rsid w:val="00A35BB5"/>
    <w:rsid w:val="00A369D4"/>
    <w:rsid w:val="00A3762A"/>
    <w:rsid w:val="00A37D1B"/>
    <w:rsid w:val="00A436C8"/>
    <w:rsid w:val="00A43856"/>
    <w:rsid w:val="00A441A6"/>
    <w:rsid w:val="00A446F7"/>
    <w:rsid w:val="00A44CA0"/>
    <w:rsid w:val="00A454E7"/>
    <w:rsid w:val="00A4553F"/>
    <w:rsid w:val="00A459EA"/>
    <w:rsid w:val="00A46DA4"/>
    <w:rsid w:val="00A50E69"/>
    <w:rsid w:val="00A5166D"/>
    <w:rsid w:val="00A52618"/>
    <w:rsid w:val="00A53A03"/>
    <w:rsid w:val="00A54D6E"/>
    <w:rsid w:val="00A55A5F"/>
    <w:rsid w:val="00A572D7"/>
    <w:rsid w:val="00A60338"/>
    <w:rsid w:val="00A61959"/>
    <w:rsid w:val="00A63D74"/>
    <w:rsid w:val="00A65864"/>
    <w:rsid w:val="00A70704"/>
    <w:rsid w:val="00A73C05"/>
    <w:rsid w:val="00A73EA1"/>
    <w:rsid w:val="00A744B2"/>
    <w:rsid w:val="00A74FA1"/>
    <w:rsid w:val="00A7555F"/>
    <w:rsid w:val="00A767FA"/>
    <w:rsid w:val="00A771AE"/>
    <w:rsid w:val="00A8421E"/>
    <w:rsid w:val="00A84D5A"/>
    <w:rsid w:val="00A851A7"/>
    <w:rsid w:val="00A856B7"/>
    <w:rsid w:val="00A86674"/>
    <w:rsid w:val="00A87A0E"/>
    <w:rsid w:val="00A90E7C"/>
    <w:rsid w:val="00A91014"/>
    <w:rsid w:val="00A929CD"/>
    <w:rsid w:val="00A92B7E"/>
    <w:rsid w:val="00A94953"/>
    <w:rsid w:val="00A95A13"/>
    <w:rsid w:val="00A96B10"/>
    <w:rsid w:val="00AA17C9"/>
    <w:rsid w:val="00AA2B3A"/>
    <w:rsid w:val="00AA4305"/>
    <w:rsid w:val="00AA57D8"/>
    <w:rsid w:val="00AA5A15"/>
    <w:rsid w:val="00AA5E8F"/>
    <w:rsid w:val="00AA6B02"/>
    <w:rsid w:val="00AA70B3"/>
    <w:rsid w:val="00AB0BBD"/>
    <w:rsid w:val="00AB0C48"/>
    <w:rsid w:val="00AB1021"/>
    <w:rsid w:val="00AB19CD"/>
    <w:rsid w:val="00AB261C"/>
    <w:rsid w:val="00AB2831"/>
    <w:rsid w:val="00AB4B8F"/>
    <w:rsid w:val="00AC20BA"/>
    <w:rsid w:val="00AC22D9"/>
    <w:rsid w:val="00AC2D20"/>
    <w:rsid w:val="00AC3FD5"/>
    <w:rsid w:val="00AC4EE1"/>
    <w:rsid w:val="00AC690F"/>
    <w:rsid w:val="00AC77E9"/>
    <w:rsid w:val="00AD19AD"/>
    <w:rsid w:val="00AD2A29"/>
    <w:rsid w:val="00AD370E"/>
    <w:rsid w:val="00AD69B1"/>
    <w:rsid w:val="00AD7767"/>
    <w:rsid w:val="00AE1ECC"/>
    <w:rsid w:val="00AE24DC"/>
    <w:rsid w:val="00AE2ED6"/>
    <w:rsid w:val="00AE373B"/>
    <w:rsid w:val="00AE3752"/>
    <w:rsid w:val="00AE3E0C"/>
    <w:rsid w:val="00AE3F59"/>
    <w:rsid w:val="00AE592D"/>
    <w:rsid w:val="00AF1515"/>
    <w:rsid w:val="00AF2D25"/>
    <w:rsid w:val="00AF3B31"/>
    <w:rsid w:val="00AF4423"/>
    <w:rsid w:val="00AF4A5A"/>
    <w:rsid w:val="00AF5493"/>
    <w:rsid w:val="00AF5605"/>
    <w:rsid w:val="00AF5EFE"/>
    <w:rsid w:val="00B003CB"/>
    <w:rsid w:val="00B01813"/>
    <w:rsid w:val="00B018DC"/>
    <w:rsid w:val="00B027CC"/>
    <w:rsid w:val="00B045F7"/>
    <w:rsid w:val="00B04781"/>
    <w:rsid w:val="00B07BED"/>
    <w:rsid w:val="00B07C72"/>
    <w:rsid w:val="00B11959"/>
    <w:rsid w:val="00B11C8C"/>
    <w:rsid w:val="00B12280"/>
    <w:rsid w:val="00B123B3"/>
    <w:rsid w:val="00B13FD5"/>
    <w:rsid w:val="00B150B6"/>
    <w:rsid w:val="00B155FA"/>
    <w:rsid w:val="00B20EA4"/>
    <w:rsid w:val="00B20FC9"/>
    <w:rsid w:val="00B20FF6"/>
    <w:rsid w:val="00B2190E"/>
    <w:rsid w:val="00B22E3B"/>
    <w:rsid w:val="00B24A27"/>
    <w:rsid w:val="00B25325"/>
    <w:rsid w:val="00B256BD"/>
    <w:rsid w:val="00B27737"/>
    <w:rsid w:val="00B30A6A"/>
    <w:rsid w:val="00B32507"/>
    <w:rsid w:val="00B325B0"/>
    <w:rsid w:val="00B33472"/>
    <w:rsid w:val="00B337E2"/>
    <w:rsid w:val="00B34001"/>
    <w:rsid w:val="00B35C82"/>
    <w:rsid w:val="00B3732D"/>
    <w:rsid w:val="00B37B1B"/>
    <w:rsid w:val="00B40D7A"/>
    <w:rsid w:val="00B42248"/>
    <w:rsid w:val="00B44E2B"/>
    <w:rsid w:val="00B4652A"/>
    <w:rsid w:val="00B479E3"/>
    <w:rsid w:val="00B47DB8"/>
    <w:rsid w:val="00B51602"/>
    <w:rsid w:val="00B521DE"/>
    <w:rsid w:val="00B5410D"/>
    <w:rsid w:val="00B5423B"/>
    <w:rsid w:val="00B54D05"/>
    <w:rsid w:val="00B54D9F"/>
    <w:rsid w:val="00B55530"/>
    <w:rsid w:val="00B57862"/>
    <w:rsid w:val="00B601DC"/>
    <w:rsid w:val="00B61CE8"/>
    <w:rsid w:val="00B625EB"/>
    <w:rsid w:val="00B62EA3"/>
    <w:rsid w:val="00B65539"/>
    <w:rsid w:val="00B66929"/>
    <w:rsid w:val="00B714C2"/>
    <w:rsid w:val="00B71515"/>
    <w:rsid w:val="00B71A3D"/>
    <w:rsid w:val="00B75701"/>
    <w:rsid w:val="00B7595B"/>
    <w:rsid w:val="00B75C1B"/>
    <w:rsid w:val="00B75C28"/>
    <w:rsid w:val="00B81BC4"/>
    <w:rsid w:val="00B82E06"/>
    <w:rsid w:val="00B82EA5"/>
    <w:rsid w:val="00B83D59"/>
    <w:rsid w:val="00B84D21"/>
    <w:rsid w:val="00B84D6D"/>
    <w:rsid w:val="00B8597E"/>
    <w:rsid w:val="00B86972"/>
    <w:rsid w:val="00B91732"/>
    <w:rsid w:val="00B92F3A"/>
    <w:rsid w:val="00B93E25"/>
    <w:rsid w:val="00B96B1E"/>
    <w:rsid w:val="00B97D79"/>
    <w:rsid w:val="00BA0FE3"/>
    <w:rsid w:val="00BA1850"/>
    <w:rsid w:val="00BA37E4"/>
    <w:rsid w:val="00BA3EBF"/>
    <w:rsid w:val="00BA6008"/>
    <w:rsid w:val="00BA62EB"/>
    <w:rsid w:val="00BA67D8"/>
    <w:rsid w:val="00BB0268"/>
    <w:rsid w:val="00BB39F5"/>
    <w:rsid w:val="00BB41E1"/>
    <w:rsid w:val="00BB5053"/>
    <w:rsid w:val="00BB52B4"/>
    <w:rsid w:val="00BB5F4C"/>
    <w:rsid w:val="00BB75F0"/>
    <w:rsid w:val="00BC0157"/>
    <w:rsid w:val="00BC04E2"/>
    <w:rsid w:val="00BC0598"/>
    <w:rsid w:val="00BC05C5"/>
    <w:rsid w:val="00BC06C6"/>
    <w:rsid w:val="00BC3A47"/>
    <w:rsid w:val="00BC6B42"/>
    <w:rsid w:val="00BC7A92"/>
    <w:rsid w:val="00BD1F9C"/>
    <w:rsid w:val="00BD42DF"/>
    <w:rsid w:val="00BD4991"/>
    <w:rsid w:val="00BD5E14"/>
    <w:rsid w:val="00BD61EB"/>
    <w:rsid w:val="00BD7630"/>
    <w:rsid w:val="00BD7CE1"/>
    <w:rsid w:val="00BE1CAD"/>
    <w:rsid w:val="00BE2607"/>
    <w:rsid w:val="00BE38F2"/>
    <w:rsid w:val="00BE7403"/>
    <w:rsid w:val="00BE7BFF"/>
    <w:rsid w:val="00BF0B47"/>
    <w:rsid w:val="00BF3BAD"/>
    <w:rsid w:val="00BF4DDB"/>
    <w:rsid w:val="00BF50A4"/>
    <w:rsid w:val="00BF702A"/>
    <w:rsid w:val="00C006D2"/>
    <w:rsid w:val="00C00E89"/>
    <w:rsid w:val="00C01652"/>
    <w:rsid w:val="00C02477"/>
    <w:rsid w:val="00C02901"/>
    <w:rsid w:val="00C031D4"/>
    <w:rsid w:val="00C03A28"/>
    <w:rsid w:val="00C0744B"/>
    <w:rsid w:val="00C103F9"/>
    <w:rsid w:val="00C113D4"/>
    <w:rsid w:val="00C1333E"/>
    <w:rsid w:val="00C13554"/>
    <w:rsid w:val="00C14116"/>
    <w:rsid w:val="00C156DE"/>
    <w:rsid w:val="00C20072"/>
    <w:rsid w:val="00C20621"/>
    <w:rsid w:val="00C20D48"/>
    <w:rsid w:val="00C21975"/>
    <w:rsid w:val="00C21F2D"/>
    <w:rsid w:val="00C23465"/>
    <w:rsid w:val="00C24918"/>
    <w:rsid w:val="00C25CD2"/>
    <w:rsid w:val="00C25E0E"/>
    <w:rsid w:val="00C267FD"/>
    <w:rsid w:val="00C26E4D"/>
    <w:rsid w:val="00C30310"/>
    <w:rsid w:val="00C31003"/>
    <w:rsid w:val="00C3218C"/>
    <w:rsid w:val="00C33101"/>
    <w:rsid w:val="00C348DA"/>
    <w:rsid w:val="00C37836"/>
    <w:rsid w:val="00C40A99"/>
    <w:rsid w:val="00C410B5"/>
    <w:rsid w:val="00C433DF"/>
    <w:rsid w:val="00C43A0A"/>
    <w:rsid w:val="00C456CD"/>
    <w:rsid w:val="00C45B71"/>
    <w:rsid w:val="00C45BE6"/>
    <w:rsid w:val="00C5005B"/>
    <w:rsid w:val="00C51150"/>
    <w:rsid w:val="00C5172F"/>
    <w:rsid w:val="00C52B82"/>
    <w:rsid w:val="00C52E5B"/>
    <w:rsid w:val="00C536C2"/>
    <w:rsid w:val="00C541AA"/>
    <w:rsid w:val="00C54ED7"/>
    <w:rsid w:val="00C56CF5"/>
    <w:rsid w:val="00C61A48"/>
    <w:rsid w:val="00C61D87"/>
    <w:rsid w:val="00C62FE5"/>
    <w:rsid w:val="00C63F62"/>
    <w:rsid w:val="00C64924"/>
    <w:rsid w:val="00C661F5"/>
    <w:rsid w:val="00C67206"/>
    <w:rsid w:val="00C6777A"/>
    <w:rsid w:val="00C70CD4"/>
    <w:rsid w:val="00C7153D"/>
    <w:rsid w:val="00C716C6"/>
    <w:rsid w:val="00C72449"/>
    <w:rsid w:val="00C73106"/>
    <w:rsid w:val="00C73EB0"/>
    <w:rsid w:val="00C74502"/>
    <w:rsid w:val="00C755B2"/>
    <w:rsid w:val="00C75D3E"/>
    <w:rsid w:val="00C75F6A"/>
    <w:rsid w:val="00C80151"/>
    <w:rsid w:val="00C82D88"/>
    <w:rsid w:val="00C86686"/>
    <w:rsid w:val="00C87FDD"/>
    <w:rsid w:val="00C901AD"/>
    <w:rsid w:val="00C92B57"/>
    <w:rsid w:val="00C94E66"/>
    <w:rsid w:val="00C95556"/>
    <w:rsid w:val="00C95AEA"/>
    <w:rsid w:val="00C96937"/>
    <w:rsid w:val="00C977CF"/>
    <w:rsid w:val="00CA101D"/>
    <w:rsid w:val="00CA1150"/>
    <w:rsid w:val="00CA6032"/>
    <w:rsid w:val="00CA7567"/>
    <w:rsid w:val="00CB086F"/>
    <w:rsid w:val="00CB2DD1"/>
    <w:rsid w:val="00CB4EC6"/>
    <w:rsid w:val="00CB6479"/>
    <w:rsid w:val="00CB711F"/>
    <w:rsid w:val="00CB7E7A"/>
    <w:rsid w:val="00CC074D"/>
    <w:rsid w:val="00CC0D7F"/>
    <w:rsid w:val="00CC2932"/>
    <w:rsid w:val="00CC299B"/>
    <w:rsid w:val="00CC2EEC"/>
    <w:rsid w:val="00CC6347"/>
    <w:rsid w:val="00CC68E4"/>
    <w:rsid w:val="00CD0AB7"/>
    <w:rsid w:val="00CD310B"/>
    <w:rsid w:val="00CD4430"/>
    <w:rsid w:val="00CD783F"/>
    <w:rsid w:val="00CE0A0A"/>
    <w:rsid w:val="00CE0CF8"/>
    <w:rsid w:val="00CE0EB3"/>
    <w:rsid w:val="00CE0F91"/>
    <w:rsid w:val="00CE239D"/>
    <w:rsid w:val="00CE430B"/>
    <w:rsid w:val="00CE70FF"/>
    <w:rsid w:val="00CF2336"/>
    <w:rsid w:val="00CF2AFD"/>
    <w:rsid w:val="00CF2B8F"/>
    <w:rsid w:val="00CF3B0C"/>
    <w:rsid w:val="00CF4539"/>
    <w:rsid w:val="00CF55DE"/>
    <w:rsid w:val="00CF59EB"/>
    <w:rsid w:val="00D02401"/>
    <w:rsid w:val="00D0376B"/>
    <w:rsid w:val="00D076D5"/>
    <w:rsid w:val="00D07E68"/>
    <w:rsid w:val="00D103BD"/>
    <w:rsid w:val="00D110C2"/>
    <w:rsid w:val="00D12D75"/>
    <w:rsid w:val="00D14C06"/>
    <w:rsid w:val="00D16402"/>
    <w:rsid w:val="00D16C85"/>
    <w:rsid w:val="00D17EA2"/>
    <w:rsid w:val="00D21CA2"/>
    <w:rsid w:val="00D22ACE"/>
    <w:rsid w:val="00D239EF"/>
    <w:rsid w:val="00D24437"/>
    <w:rsid w:val="00D24D38"/>
    <w:rsid w:val="00D32C8A"/>
    <w:rsid w:val="00D32FA3"/>
    <w:rsid w:val="00D343C8"/>
    <w:rsid w:val="00D3526E"/>
    <w:rsid w:val="00D36F21"/>
    <w:rsid w:val="00D3776C"/>
    <w:rsid w:val="00D40DC9"/>
    <w:rsid w:val="00D43A77"/>
    <w:rsid w:val="00D44F66"/>
    <w:rsid w:val="00D45E9D"/>
    <w:rsid w:val="00D47B32"/>
    <w:rsid w:val="00D50A21"/>
    <w:rsid w:val="00D51501"/>
    <w:rsid w:val="00D5165B"/>
    <w:rsid w:val="00D53F72"/>
    <w:rsid w:val="00D54693"/>
    <w:rsid w:val="00D6074A"/>
    <w:rsid w:val="00D60AE0"/>
    <w:rsid w:val="00D63168"/>
    <w:rsid w:val="00D6357A"/>
    <w:rsid w:val="00D63A4A"/>
    <w:rsid w:val="00D64696"/>
    <w:rsid w:val="00D6513C"/>
    <w:rsid w:val="00D66F26"/>
    <w:rsid w:val="00D67179"/>
    <w:rsid w:val="00D7051D"/>
    <w:rsid w:val="00D70FC3"/>
    <w:rsid w:val="00D71164"/>
    <w:rsid w:val="00D714B7"/>
    <w:rsid w:val="00D71F72"/>
    <w:rsid w:val="00D74DFA"/>
    <w:rsid w:val="00D755DF"/>
    <w:rsid w:val="00D766E1"/>
    <w:rsid w:val="00D771DF"/>
    <w:rsid w:val="00D77B5C"/>
    <w:rsid w:val="00D77EFC"/>
    <w:rsid w:val="00D80519"/>
    <w:rsid w:val="00D814F9"/>
    <w:rsid w:val="00D82140"/>
    <w:rsid w:val="00D82337"/>
    <w:rsid w:val="00D82511"/>
    <w:rsid w:val="00D8255E"/>
    <w:rsid w:val="00D82799"/>
    <w:rsid w:val="00D82A12"/>
    <w:rsid w:val="00D846C4"/>
    <w:rsid w:val="00D8486F"/>
    <w:rsid w:val="00D8506D"/>
    <w:rsid w:val="00D8581E"/>
    <w:rsid w:val="00D87834"/>
    <w:rsid w:val="00D87D7B"/>
    <w:rsid w:val="00D90B32"/>
    <w:rsid w:val="00D92054"/>
    <w:rsid w:val="00D925B8"/>
    <w:rsid w:val="00D939AC"/>
    <w:rsid w:val="00D9420D"/>
    <w:rsid w:val="00D94626"/>
    <w:rsid w:val="00D94F3F"/>
    <w:rsid w:val="00D9559F"/>
    <w:rsid w:val="00D958BF"/>
    <w:rsid w:val="00D96002"/>
    <w:rsid w:val="00D975DF"/>
    <w:rsid w:val="00D97AB3"/>
    <w:rsid w:val="00DA0A63"/>
    <w:rsid w:val="00DA1465"/>
    <w:rsid w:val="00DA334A"/>
    <w:rsid w:val="00DA340A"/>
    <w:rsid w:val="00DA4180"/>
    <w:rsid w:val="00DA71FB"/>
    <w:rsid w:val="00DB0089"/>
    <w:rsid w:val="00DB0C3D"/>
    <w:rsid w:val="00DB1F1B"/>
    <w:rsid w:val="00DB21DB"/>
    <w:rsid w:val="00DB23D7"/>
    <w:rsid w:val="00DB46CB"/>
    <w:rsid w:val="00DB6D4A"/>
    <w:rsid w:val="00DB727F"/>
    <w:rsid w:val="00DB7BBF"/>
    <w:rsid w:val="00DC1680"/>
    <w:rsid w:val="00DC2A8A"/>
    <w:rsid w:val="00DC3C62"/>
    <w:rsid w:val="00DC54A0"/>
    <w:rsid w:val="00DC5719"/>
    <w:rsid w:val="00DC5EF0"/>
    <w:rsid w:val="00DC64F2"/>
    <w:rsid w:val="00DD04B5"/>
    <w:rsid w:val="00DD1AD7"/>
    <w:rsid w:val="00DD594E"/>
    <w:rsid w:val="00DE14CC"/>
    <w:rsid w:val="00DE1B58"/>
    <w:rsid w:val="00DE1E7D"/>
    <w:rsid w:val="00DE4C4F"/>
    <w:rsid w:val="00DE69B6"/>
    <w:rsid w:val="00DE6B19"/>
    <w:rsid w:val="00DE6DB8"/>
    <w:rsid w:val="00DF36AE"/>
    <w:rsid w:val="00DF3BFA"/>
    <w:rsid w:val="00DF5B49"/>
    <w:rsid w:val="00DF6A30"/>
    <w:rsid w:val="00DF7DC4"/>
    <w:rsid w:val="00E00C7E"/>
    <w:rsid w:val="00E01757"/>
    <w:rsid w:val="00E01FD1"/>
    <w:rsid w:val="00E02173"/>
    <w:rsid w:val="00E0260B"/>
    <w:rsid w:val="00E03809"/>
    <w:rsid w:val="00E0426C"/>
    <w:rsid w:val="00E055CD"/>
    <w:rsid w:val="00E070CA"/>
    <w:rsid w:val="00E11137"/>
    <w:rsid w:val="00E11396"/>
    <w:rsid w:val="00E12F39"/>
    <w:rsid w:val="00E14654"/>
    <w:rsid w:val="00E14BB0"/>
    <w:rsid w:val="00E17B2F"/>
    <w:rsid w:val="00E17FE5"/>
    <w:rsid w:val="00E208D5"/>
    <w:rsid w:val="00E20F7C"/>
    <w:rsid w:val="00E21CDF"/>
    <w:rsid w:val="00E22093"/>
    <w:rsid w:val="00E2377C"/>
    <w:rsid w:val="00E25FCE"/>
    <w:rsid w:val="00E30824"/>
    <w:rsid w:val="00E310B6"/>
    <w:rsid w:val="00E326F7"/>
    <w:rsid w:val="00E33046"/>
    <w:rsid w:val="00E338BE"/>
    <w:rsid w:val="00E35F6C"/>
    <w:rsid w:val="00E40183"/>
    <w:rsid w:val="00E40CAA"/>
    <w:rsid w:val="00E411AF"/>
    <w:rsid w:val="00E433C1"/>
    <w:rsid w:val="00E43BA2"/>
    <w:rsid w:val="00E5013F"/>
    <w:rsid w:val="00E50EFC"/>
    <w:rsid w:val="00E51754"/>
    <w:rsid w:val="00E5274A"/>
    <w:rsid w:val="00E52C73"/>
    <w:rsid w:val="00E52F96"/>
    <w:rsid w:val="00E547AB"/>
    <w:rsid w:val="00E54980"/>
    <w:rsid w:val="00E54B81"/>
    <w:rsid w:val="00E55436"/>
    <w:rsid w:val="00E5627D"/>
    <w:rsid w:val="00E5719F"/>
    <w:rsid w:val="00E57797"/>
    <w:rsid w:val="00E63192"/>
    <w:rsid w:val="00E64A2A"/>
    <w:rsid w:val="00E65AD7"/>
    <w:rsid w:val="00E66D42"/>
    <w:rsid w:val="00E678B1"/>
    <w:rsid w:val="00E67D3B"/>
    <w:rsid w:val="00E7070E"/>
    <w:rsid w:val="00E7097F"/>
    <w:rsid w:val="00E70B30"/>
    <w:rsid w:val="00E72030"/>
    <w:rsid w:val="00E7345E"/>
    <w:rsid w:val="00E73532"/>
    <w:rsid w:val="00E76E17"/>
    <w:rsid w:val="00E81283"/>
    <w:rsid w:val="00E8151F"/>
    <w:rsid w:val="00E81643"/>
    <w:rsid w:val="00E81BBB"/>
    <w:rsid w:val="00E82407"/>
    <w:rsid w:val="00E8571A"/>
    <w:rsid w:val="00E8603F"/>
    <w:rsid w:val="00E87940"/>
    <w:rsid w:val="00E87B6F"/>
    <w:rsid w:val="00E92B58"/>
    <w:rsid w:val="00E9500F"/>
    <w:rsid w:val="00E95A62"/>
    <w:rsid w:val="00E96842"/>
    <w:rsid w:val="00EA0499"/>
    <w:rsid w:val="00EA0A73"/>
    <w:rsid w:val="00EA0BAE"/>
    <w:rsid w:val="00EA3EA3"/>
    <w:rsid w:val="00EA75ED"/>
    <w:rsid w:val="00EB2E9E"/>
    <w:rsid w:val="00EB3838"/>
    <w:rsid w:val="00EB45EA"/>
    <w:rsid w:val="00EB4FE4"/>
    <w:rsid w:val="00EB5CD8"/>
    <w:rsid w:val="00EB5D16"/>
    <w:rsid w:val="00EC04D0"/>
    <w:rsid w:val="00EC1086"/>
    <w:rsid w:val="00EC4B2C"/>
    <w:rsid w:val="00EC4D4A"/>
    <w:rsid w:val="00EC7B84"/>
    <w:rsid w:val="00ED1F88"/>
    <w:rsid w:val="00ED32E9"/>
    <w:rsid w:val="00ED488D"/>
    <w:rsid w:val="00ED7097"/>
    <w:rsid w:val="00EE080B"/>
    <w:rsid w:val="00EE16AC"/>
    <w:rsid w:val="00EE1914"/>
    <w:rsid w:val="00EE316B"/>
    <w:rsid w:val="00EE3BE2"/>
    <w:rsid w:val="00EE49AB"/>
    <w:rsid w:val="00EE4C34"/>
    <w:rsid w:val="00EE63EC"/>
    <w:rsid w:val="00EE6C62"/>
    <w:rsid w:val="00EF05CC"/>
    <w:rsid w:val="00EF1A88"/>
    <w:rsid w:val="00EF28CD"/>
    <w:rsid w:val="00EF55E8"/>
    <w:rsid w:val="00EF5BC3"/>
    <w:rsid w:val="00EF614F"/>
    <w:rsid w:val="00EF6C84"/>
    <w:rsid w:val="00F000FC"/>
    <w:rsid w:val="00F007DD"/>
    <w:rsid w:val="00F010DB"/>
    <w:rsid w:val="00F024C4"/>
    <w:rsid w:val="00F02F86"/>
    <w:rsid w:val="00F034C1"/>
    <w:rsid w:val="00F0360C"/>
    <w:rsid w:val="00F03650"/>
    <w:rsid w:val="00F06535"/>
    <w:rsid w:val="00F073FE"/>
    <w:rsid w:val="00F10975"/>
    <w:rsid w:val="00F1458B"/>
    <w:rsid w:val="00F15F0B"/>
    <w:rsid w:val="00F16433"/>
    <w:rsid w:val="00F16B99"/>
    <w:rsid w:val="00F16D30"/>
    <w:rsid w:val="00F173E4"/>
    <w:rsid w:val="00F22ECF"/>
    <w:rsid w:val="00F23197"/>
    <w:rsid w:val="00F35C4B"/>
    <w:rsid w:val="00F37ABF"/>
    <w:rsid w:val="00F37BA4"/>
    <w:rsid w:val="00F37E9C"/>
    <w:rsid w:val="00F406A9"/>
    <w:rsid w:val="00F40F16"/>
    <w:rsid w:val="00F41214"/>
    <w:rsid w:val="00F4186F"/>
    <w:rsid w:val="00F43D0D"/>
    <w:rsid w:val="00F449E7"/>
    <w:rsid w:val="00F475E6"/>
    <w:rsid w:val="00F52B6D"/>
    <w:rsid w:val="00F53D35"/>
    <w:rsid w:val="00F54168"/>
    <w:rsid w:val="00F55B01"/>
    <w:rsid w:val="00F56E3C"/>
    <w:rsid w:val="00F56E99"/>
    <w:rsid w:val="00F57F82"/>
    <w:rsid w:val="00F61C22"/>
    <w:rsid w:val="00F61E81"/>
    <w:rsid w:val="00F62932"/>
    <w:rsid w:val="00F637F8"/>
    <w:rsid w:val="00F65584"/>
    <w:rsid w:val="00F669FD"/>
    <w:rsid w:val="00F674DA"/>
    <w:rsid w:val="00F706C6"/>
    <w:rsid w:val="00F7107E"/>
    <w:rsid w:val="00F729B1"/>
    <w:rsid w:val="00F72AA5"/>
    <w:rsid w:val="00F739D1"/>
    <w:rsid w:val="00F742B3"/>
    <w:rsid w:val="00F74EA6"/>
    <w:rsid w:val="00F75BFB"/>
    <w:rsid w:val="00F75CBA"/>
    <w:rsid w:val="00F77D59"/>
    <w:rsid w:val="00F8085D"/>
    <w:rsid w:val="00F82D26"/>
    <w:rsid w:val="00F84C26"/>
    <w:rsid w:val="00F84F8C"/>
    <w:rsid w:val="00F86E7D"/>
    <w:rsid w:val="00F91441"/>
    <w:rsid w:val="00F924F4"/>
    <w:rsid w:val="00F9274F"/>
    <w:rsid w:val="00F92D5B"/>
    <w:rsid w:val="00F94B58"/>
    <w:rsid w:val="00F94EC2"/>
    <w:rsid w:val="00F958D4"/>
    <w:rsid w:val="00FA1150"/>
    <w:rsid w:val="00FA195D"/>
    <w:rsid w:val="00FA345C"/>
    <w:rsid w:val="00FA5FDF"/>
    <w:rsid w:val="00FA68FF"/>
    <w:rsid w:val="00FA7188"/>
    <w:rsid w:val="00FB10A3"/>
    <w:rsid w:val="00FB15A6"/>
    <w:rsid w:val="00FB1DB9"/>
    <w:rsid w:val="00FB3835"/>
    <w:rsid w:val="00FB4483"/>
    <w:rsid w:val="00FB54ED"/>
    <w:rsid w:val="00FC2F5D"/>
    <w:rsid w:val="00FC4EEB"/>
    <w:rsid w:val="00FC7A45"/>
    <w:rsid w:val="00FC7D1B"/>
    <w:rsid w:val="00FD027D"/>
    <w:rsid w:val="00FD08C7"/>
    <w:rsid w:val="00FD0DF9"/>
    <w:rsid w:val="00FD1B24"/>
    <w:rsid w:val="00FD309A"/>
    <w:rsid w:val="00FD4832"/>
    <w:rsid w:val="00FD5003"/>
    <w:rsid w:val="00FD7733"/>
    <w:rsid w:val="00FE1CEE"/>
    <w:rsid w:val="00FE3DE0"/>
    <w:rsid w:val="00FE607B"/>
    <w:rsid w:val="00FE6D5E"/>
    <w:rsid w:val="00FF07DF"/>
    <w:rsid w:val="00FF1265"/>
    <w:rsid w:val="00FF443C"/>
    <w:rsid w:val="00FF4880"/>
    <w:rsid w:val="00FF4BD5"/>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28AD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D0D"/>
    <w:pPr>
      <w:jc w:val="both"/>
    </w:pPr>
    <w:rPr>
      <w:rFonts w:ascii="Times New Roman" w:hAnsi="Times New Roman"/>
      <w:kern w:val="2"/>
      <w:sz w:val="21"/>
    </w:rPr>
  </w:style>
  <w:style w:type="paragraph" w:styleId="11">
    <w:name w:val="heading 1"/>
    <w:basedOn w:val="a"/>
    <w:next w:val="a"/>
    <w:qFormat/>
    <w:rsid w:val="00D77EFC"/>
    <w:pPr>
      <w:keepNext/>
      <w:numPr>
        <w:numId w:val="3"/>
      </w:numPr>
      <w:tabs>
        <w:tab w:val="left" w:pos="482"/>
      </w:tabs>
      <w:outlineLvl w:val="0"/>
    </w:pPr>
    <w:rPr>
      <w:rFonts w:eastAsiaTheme="majorEastAsia"/>
      <w:b/>
      <w:sz w:val="32"/>
    </w:rPr>
  </w:style>
  <w:style w:type="paragraph" w:styleId="2">
    <w:name w:val="heading 2"/>
    <w:basedOn w:val="a"/>
    <w:next w:val="a0"/>
    <w:link w:val="20"/>
    <w:autoRedefine/>
    <w:uiPriority w:val="9"/>
    <w:qFormat/>
    <w:rsid w:val="004E1BA6"/>
    <w:pPr>
      <w:keepNext/>
      <w:tabs>
        <w:tab w:val="left" w:pos="3240"/>
      </w:tabs>
      <w:spacing w:afterLines="50" w:after="182"/>
      <w:outlineLvl w:val="1"/>
    </w:pPr>
    <w:rPr>
      <w:rFonts w:ascii="ＭＳ 明朝" w:eastAsiaTheme="majorEastAsia" w:hAnsi="ＭＳ 明朝"/>
      <w:bCs/>
      <w:color w:val="000000"/>
      <w:sz w:val="28"/>
      <w:szCs w:val="22"/>
    </w:rPr>
  </w:style>
  <w:style w:type="paragraph" w:styleId="3">
    <w:name w:val="heading 3"/>
    <w:basedOn w:val="a"/>
    <w:next w:val="a0"/>
    <w:link w:val="30"/>
    <w:uiPriority w:val="99"/>
    <w:qFormat/>
    <w:rsid w:val="00272535"/>
    <w:pPr>
      <w:keepNext/>
      <w:outlineLvl w:val="2"/>
    </w:pPr>
    <w:rPr>
      <w:rFonts w:asciiTheme="majorEastAsia" w:eastAsiaTheme="majorEastAsia" w:hAnsiTheme="majorEastAsia"/>
      <w:b/>
      <w:sz w:val="24"/>
    </w:rPr>
  </w:style>
  <w:style w:type="paragraph" w:styleId="4">
    <w:name w:val="heading 4"/>
    <w:basedOn w:val="a"/>
    <w:next w:val="a0"/>
    <w:qFormat/>
    <w:pPr>
      <w:keepNext/>
      <w:numPr>
        <w:ilvl w:val="3"/>
        <w:numId w:val="3"/>
      </w:numPr>
      <w:outlineLvl w:val="3"/>
    </w:pPr>
  </w:style>
  <w:style w:type="paragraph" w:styleId="50">
    <w:name w:val="heading 5"/>
    <w:basedOn w:val="a"/>
    <w:next w:val="a0"/>
    <w:qFormat/>
    <w:pPr>
      <w:keepNext/>
      <w:numPr>
        <w:ilvl w:val="4"/>
        <w:numId w:val="3"/>
      </w:numPr>
      <w:outlineLvl w:val="4"/>
    </w:pPr>
  </w:style>
  <w:style w:type="paragraph" w:styleId="6">
    <w:name w:val="heading 6"/>
    <w:basedOn w:val="a"/>
    <w:next w:val="a0"/>
    <w:qFormat/>
    <w:pPr>
      <w:keepNext/>
      <w:numPr>
        <w:ilvl w:val="5"/>
        <w:numId w:val="3"/>
      </w:numPr>
      <w:adjustRightInd w:val="0"/>
      <w:spacing w:line="360" w:lineRule="exact"/>
      <w:textAlignment w:val="baseline"/>
      <w:outlineLvl w:val="5"/>
    </w:pPr>
    <w:rPr>
      <w:rFonts w:ascii="ＭＳ 明朝" w:hAnsi="Century"/>
      <w:b/>
      <w:kern w:val="0"/>
    </w:rPr>
  </w:style>
  <w:style w:type="paragraph" w:styleId="7">
    <w:name w:val="heading 7"/>
    <w:basedOn w:val="a"/>
    <w:next w:val="a0"/>
    <w:qFormat/>
    <w:pPr>
      <w:keepNext/>
      <w:numPr>
        <w:ilvl w:val="6"/>
        <w:numId w:val="3"/>
      </w:numPr>
      <w:adjustRightInd w:val="0"/>
      <w:spacing w:line="360" w:lineRule="exact"/>
      <w:textAlignment w:val="baseline"/>
      <w:outlineLvl w:val="6"/>
    </w:pPr>
    <w:rPr>
      <w:rFonts w:ascii="ＭＳ 明朝" w:hAnsi="Century"/>
      <w:kern w:val="0"/>
    </w:rPr>
  </w:style>
  <w:style w:type="paragraph" w:styleId="8">
    <w:name w:val="heading 8"/>
    <w:basedOn w:val="a"/>
    <w:next w:val="a0"/>
    <w:qFormat/>
    <w:pPr>
      <w:keepNext/>
      <w:numPr>
        <w:ilvl w:val="7"/>
        <w:numId w:val="3"/>
      </w:numPr>
      <w:adjustRightInd w:val="0"/>
      <w:spacing w:line="360" w:lineRule="exact"/>
      <w:textAlignment w:val="baseline"/>
      <w:outlineLvl w:val="7"/>
    </w:pPr>
    <w:rPr>
      <w:rFonts w:ascii="ＭＳ 明朝" w:hAnsi="Century"/>
      <w:kern w:val="0"/>
    </w:rPr>
  </w:style>
  <w:style w:type="paragraph" w:styleId="9">
    <w:name w:val="heading 9"/>
    <w:basedOn w:val="a"/>
    <w:next w:val="a0"/>
    <w:qFormat/>
    <w:pPr>
      <w:keepNext/>
      <w:numPr>
        <w:ilvl w:val="8"/>
        <w:numId w:val="3"/>
      </w:numPr>
      <w:adjustRightInd w:val="0"/>
      <w:spacing w:line="360" w:lineRule="exact"/>
      <w:textAlignment w:val="baseline"/>
      <w:outlineLvl w:val="8"/>
    </w:pPr>
    <w:rPr>
      <w:rFonts w:ascii="ＭＳ 明朝" w:hAnsi="Century"/>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5">
    <w:name w:val="List Number 5"/>
    <w:basedOn w:val="a"/>
    <w:pPr>
      <w:numPr>
        <w:numId w:val="1"/>
      </w:numPr>
    </w:pPr>
  </w:style>
  <w:style w:type="paragraph" w:styleId="a4">
    <w:name w:val="Document Map"/>
    <w:basedOn w:val="a"/>
    <w:semiHidden/>
    <w:pPr>
      <w:shd w:val="clear" w:color="auto" w:fill="000080"/>
    </w:pPr>
  </w:style>
  <w:style w:type="paragraph" w:styleId="a5">
    <w:name w:val="envelope return"/>
    <w:basedOn w:val="a"/>
    <w:pPr>
      <w:snapToGrid w:val="0"/>
    </w:pPr>
  </w:style>
  <w:style w:type="paragraph" w:styleId="12">
    <w:name w:val="index 1"/>
    <w:basedOn w:val="a"/>
    <w:next w:val="a"/>
    <w:autoRedefine/>
    <w:semiHidden/>
    <w:pPr>
      <w:ind w:left="220" w:hanging="220"/>
    </w:pPr>
  </w:style>
  <w:style w:type="paragraph" w:styleId="a6">
    <w:name w:val="index heading"/>
    <w:basedOn w:val="a"/>
    <w:next w:val="12"/>
    <w:semiHidden/>
    <w:rPr>
      <w:b/>
    </w:rPr>
  </w:style>
  <w:style w:type="paragraph" w:styleId="a7">
    <w:name w:val="toa heading"/>
    <w:basedOn w:val="a"/>
    <w:next w:val="a"/>
    <w:semiHidden/>
    <w:pPr>
      <w:spacing w:before="180"/>
    </w:pPr>
    <w:rPr>
      <w:sz w:val="24"/>
      <w14:shadow w14:blurRad="50800" w14:dist="38100" w14:dir="2700000" w14:sx="100000" w14:sy="100000" w14:kx="0" w14:ky="0" w14:algn="tl">
        <w14:srgbClr w14:val="000000">
          <w14:alpha w14:val="60000"/>
        </w14:srgbClr>
      </w14:shadow>
    </w:rPr>
  </w:style>
  <w:style w:type="paragraph" w:styleId="a8">
    <w:name w:val="Plain Text"/>
    <w:basedOn w:val="a"/>
    <w:rPr>
      <w:rFonts w:ascii="ＭＳ 明朝" w:hAnsi="Courier New"/>
    </w:rPr>
  </w:style>
  <w:style w:type="paragraph" w:styleId="a9">
    <w:name w:val="Title"/>
    <w:basedOn w:val="a"/>
    <w:qFormat/>
    <w:pPr>
      <w:spacing w:before="240" w:after="120"/>
      <w:jc w:val="center"/>
      <w:outlineLvl w:val="0"/>
    </w:pPr>
    <w:rPr>
      <w:sz w:val="32"/>
    </w:rPr>
  </w:style>
  <w:style w:type="paragraph" w:styleId="aa">
    <w:name w:val="Subtitle"/>
    <w:basedOn w:val="a"/>
    <w:qFormat/>
    <w:pPr>
      <w:jc w:val="center"/>
      <w:outlineLvl w:val="1"/>
    </w:pPr>
    <w:rPr>
      <w:sz w:val="24"/>
    </w:rPr>
  </w:style>
  <w:style w:type="paragraph" w:styleId="ab">
    <w:name w:val="Body Text Indent"/>
    <w:basedOn w:val="a"/>
    <w:pPr>
      <w:ind w:left="1701"/>
    </w:pPr>
    <w:rPr>
      <w:rFonts w:ascii="Book Antiqua" w:eastAsia="ＭＳ Ｐ明朝" w:hAnsi="Book Antiqua"/>
      <w:color w:val="FF0000"/>
    </w:rPr>
  </w:style>
  <w:style w:type="paragraph" w:customStyle="1" w:styleId="21">
    <w:name w:val="見出し 2 本文"/>
    <w:basedOn w:val="13"/>
    <w:pPr>
      <w:ind w:left="420"/>
    </w:pPr>
  </w:style>
  <w:style w:type="paragraph" w:customStyle="1" w:styleId="13">
    <w:name w:val="見出し 1 本文"/>
    <w:basedOn w:val="a"/>
    <w:pPr>
      <w:spacing w:line="360" w:lineRule="exact"/>
      <w:ind w:left="210" w:firstLine="210"/>
    </w:pPr>
    <w:rPr>
      <w:rFonts w:ascii="Century" w:hAnsi="Century"/>
    </w:rPr>
  </w:style>
  <w:style w:type="paragraph" w:styleId="ac">
    <w:name w:val="header"/>
    <w:basedOn w:val="a"/>
    <w:pPr>
      <w:tabs>
        <w:tab w:val="center" w:pos="4320"/>
        <w:tab w:val="right" w:pos="8640"/>
      </w:tabs>
      <w:jc w:val="left"/>
    </w:pPr>
    <w:rPr>
      <w:kern w:val="0"/>
      <w:sz w:val="22"/>
    </w:rPr>
  </w:style>
  <w:style w:type="paragraph" w:styleId="31">
    <w:name w:val="Body Text Indent 3"/>
    <w:basedOn w:val="a"/>
    <w:pPr>
      <w:ind w:left="1575"/>
    </w:pPr>
    <w:rPr>
      <w:rFonts w:ascii="Book Antiqua" w:eastAsia="ＭＳ Ｐ明朝" w:hAnsi="Book Antiqua"/>
    </w:rPr>
  </w:style>
  <w:style w:type="paragraph" w:customStyle="1" w:styleId="10">
    <w:name w:val="見出し10"/>
    <w:basedOn w:val="50"/>
    <w:pPr>
      <w:numPr>
        <w:numId w:val="2"/>
      </w:numPr>
      <w:tabs>
        <w:tab w:val="clear" w:pos="0"/>
        <w:tab w:val="num" w:pos="2125"/>
      </w:tabs>
      <w:adjustRightInd w:val="0"/>
      <w:spacing w:line="360" w:lineRule="exact"/>
      <w:jc w:val="left"/>
      <w:textAlignment w:val="baseline"/>
    </w:pPr>
    <w:rPr>
      <w:rFonts w:ascii="Book Antiqua" w:hAnsi="Book Antiqua"/>
      <w:kern w:val="0"/>
    </w:rPr>
  </w:style>
  <w:style w:type="paragraph" w:customStyle="1" w:styleId="ad">
    <w:name w:val="見出し３本文"/>
    <w:basedOn w:val="a"/>
    <w:link w:val="ae"/>
    <w:pPr>
      <w:ind w:left="686" w:firstLineChars="100" w:firstLine="210"/>
    </w:pPr>
    <w:rPr>
      <w:rFonts w:ascii="ＭＳ Ｐ明朝" w:eastAsia="ＭＳ Ｐ明朝" w:hAnsi="ＭＳ Ｐ明朝"/>
      <w:kern w:val="0"/>
    </w:rPr>
  </w:style>
  <w:style w:type="paragraph" w:styleId="af">
    <w:name w:val="footer"/>
    <w:basedOn w:val="a"/>
    <w:pPr>
      <w:tabs>
        <w:tab w:val="center" w:pos="4252"/>
        <w:tab w:val="right" w:pos="8504"/>
      </w:tabs>
      <w:snapToGrid w:val="0"/>
    </w:pPr>
  </w:style>
  <w:style w:type="paragraph" w:styleId="af0">
    <w:name w:val="Body Text"/>
    <w:basedOn w:val="a"/>
    <w:rPr>
      <w:rFonts w:ascii="Book Antiqua" w:hAnsi="Book Antiqua"/>
      <w:sz w:val="22"/>
    </w:rPr>
  </w:style>
  <w:style w:type="paragraph" w:styleId="22">
    <w:name w:val="Body Text 2"/>
    <w:basedOn w:val="a"/>
    <w:pPr>
      <w:spacing w:after="240" w:line="400" w:lineRule="atLeast"/>
      <w:ind w:left="851"/>
      <w:jc w:val="left"/>
    </w:pPr>
    <w:rPr>
      <w:rFonts w:ascii="Book Antiqua" w:hAnsi="Book Antiqua"/>
      <w:sz w:val="22"/>
    </w:rPr>
  </w:style>
  <w:style w:type="paragraph" w:styleId="14">
    <w:name w:val="toc 1"/>
    <w:basedOn w:val="a"/>
    <w:next w:val="a"/>
    <w:autoRedefine/>
    <w:uiPriority w:val="39"/>
    <w:rsid w:val="00BA3EBF"/>
    <w:pPr>
      <w:keepNext/>
      <w:tabs>
        <w:tab w:val="left" w:pos="482"/>
        <w:tab w:val="right" w:leader="dot" w:pos="9781"/>
      </w:tabs>
      <w:spacing w:before="160"/>
      <w:jc w:val="left"/>
    </w:pPr>
    <w:rPr>
      <w:rFonts w:ascii="ＭＳ ゴシック" w:eastAsia="ＭＳ ゴシック" w:hAnsi="ＭＳ ゴシック"/>
      <w:noProof/>
      <w:sz w:val="22"/>
    </w:rPr>
  </w:style>
  <w:style w:type="paragraph" w:customStyle="1" w:styleId="af1">
    <w:name w:val="見出し４本文"/>
    <w:basedOn w:val="ad"/>
    <w:pPr>
      <w:tabs>
        <w:tab w:val="left" w:pos="3240"/>
      </w:tabs>
      <w:ind w:left="896"/>
    </w:pPr>
    <w:rPr>
      <w:kern w:val="2"/>
    </w:rPr>
  </w:style>
  <w:style w:type="paragraph" w:styleId="23">
    <w:name w:val="toc 2"/>
    <w:basedOn w:val="a"/>
    <w:next w:val="a"/>
    <w:autoRedefine/>
    <w:uiPriority w:val="39"/>
    <w:rsid w:val="00BA3EBF"/>
    <w:pPr>
      <w:tabs>
        <w:tab w:val="left" w:pos="629"/>
        <w:tab w:val="right" w:leader="dot" w:pos="9781"/>
      </w:tabs>
      <w:spacing w:line="300" w:lineRule="exact"/>
      <w:ind w:left="630" w:hanging="420"/>
      <w:jc w:val="left"/>
    </w:pPr>
    <w:rPr>
      <w:rFonts w:ascii="ＭＳ ゴシック" w:eastAsia="ＭＳ ゴシック" w:hAnsi="ＭＳ ゴシック"/>
      <w:noProof/>
      <w:sz w:val="22"/>
    </w:rPr>
  </w:style>
  <w:style w:type="paragraph" w:styleId="32">
    <w:name w:val="toc 3"/>
    <w:basedOn w:val="a"/>
    <w:next w:val="a"/>
    <w:autoRedefine/>
    <w:uiPriority w:val="39"/>
    <w:rsid w:val="00BA3EBF"/>
    <w:pPr>
      <w:ind w:left="420"/>
      <w:jc w:val="left"/>
    </w:pPr>
    <w:rPr>
      <w:rFonts w:ascii="ＭＳ ゴシック" w:eastAsia="ＭＳ ゴシック" w:hAnsi="ＭＳ ゴシック"/>
      <w:sz w:val="22"/>
    </w:rPr>
  </w:style>
  <w:style w:type="paragraph" w:styleId="40">
    <w:name w:val="toc 4"/>
    <w:basedOn w:val="a"/>
    <w:next w:val="a"/>
    <w:autoRedefine/>
    <w:semiHidden/>
    <w:pPr>
      <w:ind w:left="630"/>
      <w:jc w:val="left"/>
    </w:pPr>
    <w:rPr>
      <w:rFonts w:ascii="Century" w:hAnsi="Century"/>
      <w:sz w:val="18"/>
    </w:rPr>
  </w:style>
  <w:style w:type="paragraph" w:styleId="51">
    <w:name w:val="toc 5"/>
    <w:basedOn w:val="a"/>
    <w:next w:val="a"/>
    <w:autoRedefine/>
    <w:semiHidden/>
    <w:pPr>
      <w:ind w:left="840"/>
      <w:jc w:val="left"/>
    </w:pPr>
    <w:rPr>
      <w:rFonts w:ascii="Century" w:hAnsi="Century"/>
      <w:sz w:val="18"/>
    </w:rPr>
  </w:style>
  <w:style w:type="paragraph" w:styleId="60">
    <w:name w:val="toc 6"/>
    <w:basedOn w:val="a"/>
    <w:next w:val="a"/>
    <w:autoRedefine/>
    <w:semiHidden/>
    <w:pPr>
      <w:ind w:left="1050"/>
      <w:jc w:val="left"/>
    </w:pPr>
    <w:rPr>
      <w:rFonts w:ascii="Century" w:hAnsi="Century"/>
      <w:sz w:val="18"/>
    </w:rPr>
  </w:style>
  <w:style w:type="paragraph" w:styleId="70">
    <w:name w:val="toc 7"/>
    <w:basedOn w:val="a"/>
    <w:next w:val="a"/>
    <w:autoRedefine/>
    <w:semiHidden/>
    <w:pPr>
      <w:ind w:left="1260"/>
      <w:jc w:val="left"/>
    </w:pPr>
    <w:rPr>
      <w:rFonts w:ascii="Century" w:hAnsi="Century"/>
      <w:sz w:val="18"/>
    </w:rPr>
  </w:style>
  <w:style w:type="paragraph" w:styleId="80">
    <w:name w:val="toc 8"/>
    <w:basedOn w:val="a"/>
    <w:next w:val="a"/>
    <w:autoRedefine/>
    <w:semiHidden/>
    <w:pPr>
      <w:ind w:left="1470"/>
      <w:jc w:val="left"/>
    </w:pPr>
    <w:rPr>
      <w:rFonts w:ascii="Century" w:hAnsi="Century"/>
      <w:sz w:val="18"/>
    </w:rPr>
  </w:style>
  <w:style w:type="paragraph" w:styleId="90">
    <w:name w:val="toc 9"/>
    <w:basedOn w:val="a"/>
    <w:next w:val="a"/>
    <w:autoRedefine/>
    <w:semiHidden/>
    <w:pPr>
      <w:ind w:left="1680"/>
      <w:jc w:val="left"/>
    </w:pPr>
    <w:rPr>
      <w:rFonts w:ascii="Century" w:hAnsi="Century"/>
      <w:sz w:val="18"/>
    </w:rPr>
  </w:style>
  <w:style w:type="paragraph" w:styleId="24">
    <w:name w:val="Body Text Indent 2"/>
    <w:basedOn w:val="a"/>
    <w:link w:val="25"/>
    <w:pPr>
      <w:ind w:left="1418"/>
    </w:pPr>
  </w:style>
  <w:style w:type="paragraph" w:styleId="af2">
    <w:name w:val="Date"/>
    <w:basedOn w:val="a"/>
    <w:next w:val="a"/>
  </w:style>
  <w:style w:type="character" w:styleId="af3">
    <w:name w:val="Hyperlink"/>
    <w:uiPriority w:val="99"/>
    <w:rPr>
      <w:color w:val="0000FF"/>
      <w:u w:val="single"/>
    </w:rPr>
  </w:style>
  <w:style w:type="character" w:styleId="af4">
    <w:name w:val="page number"/>
    <w:basedOn w:val="a1"/>
  </w:style>
  <w:style w:type="paragraph" w:customStyle="1" w:styleId="af5">
    <w:name w:val="見出し１本文"/>
    <w:basedOn w:val="a"/>
    <w:pPr>
      <w:ind w:left="267" w:firstLineChars="100" w:firstLine="100"/>
    </w:pPr>
  </w:style>
  <w:style w:type="paragraph" w:customStyle="1" w:styleId="af6">
    <w:name w:val="見出し２本文"/>
    <w:basedOn w:val="a"/>
    <w:pPr>
      <w:ind w:left="482" w:firstLineChars="100" w:firstLine="100"/>
    </w:pPr>
  </w:style>
  <w:style w:type="paragraph" w:customStyle="1" w:styleId="05">
    <w:name w:val="0.5行"/>
    <w:basedOn w:val="a"/>
    <w:pPr>
      <w:spacing w:line="180" w:lineRule="exact"/>
    </w:pPr>
  </w:style>
  <w:style w:type="paragraph" w:customStyle="1" w:styleId="af7">
    <w:name w:val="見出し５本文"/>
    <w:basedOn w:val="a"/>
    <w:pPr>
      <w:ind w:left="1106" w:firstLine="210"/>
    </w:pPr>
    <w:rPr>
      <w:rFonts w:ascii="ＭＳ Ｐ明朝" w:eastAsia="ＭＳ Ｐ明朝" w:hAnsi="ＭＳ Ｐ明朝"/>
    </w:rPr>
  </w:style>
  <w:style w:type="paragraph" w:customStyle="1" w:styleId="font5">
    <w:name w:val="font5"/>
    <w:basedOn w:val="a"/>
    <w:pPr>
      <w:spacing w:before="100" w:beforeAutospacing="1" w:after="100" w:afterAutospacing="1"/>
      <w:jc w:val="left"/>
    </w:pPr>
    <w:rPr>
      <w:rFonts w:ascii="ＭＳ Ｐゴシック" w:eastAsia="ＭＳ Ｐゴシック" w:hAnsi="ＭＳ Ｐゴシック" w:cs="Arial Unicode MS" w:hint="eastAsia"/>
      <w:kern w:val="0"/>
      <w:sz w:val="12"/>
      <w:szCs w:val="12"/>
      <w:lang w:eastAsia="en-US"/>
    </w:rPr>
  </w:style>
  <w:style w:type="character" w:styleId="af8">
    <w:name w:val="FollowedHyperlink"/>
    <w:rPr>
      <w:color w:val="800080"/>
      <w:u w:val="single"/>
    </w:rPr>
  </w:style>
  <w:style w:type="paragraph" w:customStyle="1" w:styleId="xl38">
    <w:name w:val="xl38"/>
    <w:basedOn w:val="a"/>
    <w:pPr>
      <w:pBdr>
        <w:top w:val="single" w:sz="4" w:space="0" w:color="auto"/>
        <w:left w:val="single" w:sz="8" w:space="0" w:color="auto"/>
        <w:bottom w:val="double" w:sz="6"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39">
    <w:name w:val="xl39"/>
    <w:basedOn w:val="a"/>
    <w:pPr>
      <w:pBdr>
        <w:top w:val="single" w:sz="4" w:space="0" w:color="auto"/>
        <w:left w:val="single" w:sz="8"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0">
    <w:name w:val="xl40"/>
    <w:basedOn w:val="a"/>
    <w:pPr>
      <w:pBdr>
        <w:top w:val="single" w:sz="4" w:space="0" w:color="auto"/>
        <w:bottom w:val="double" w:sz="6"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1">
    <w:name w:val="xl41"/>
    <w:basedOn w:val="a"/>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2">
    <w:name w:val="xl42"/>
    <w:basedOn w:val="a"/>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lang w:eastAsia="en-US"/>
    </w:rPr>
  </w:style>
  <w:style w:type="paragraph" w:customStyle="1" w:styleId="xl43">
    <w:name w:val="xl43"/>
    <w:basedOn w:val="a"/>
    <w:pPr>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lang w:eastAsia="en-US"/>
    </w:rPr>
  </w:style>
  <w:style w:type="paragraph" w:customStyle="1" w:styleId="xl44">
    <w:name w:val="xl44"/>
    <w:basedOn w:val="a"/>
    <w:pPr>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5">
    <w:name w:val="xl45"/>
    <w:basedOn w:val="a"/>
    <w:pPr>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6">
    <w:name w:val="xl46"/>
    <w:basedOn w:val="a"/>
    <w:pPr>
      <w:pBdr>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7">
    <w:name w:val="xl47"/>
    <w:basedOn w:val="a"/>
    <w:pPr>
      <w:pBdr>
        <w:bottom w:val="single" w:sz="4" w:space="0" w:color="auto"/>
      </w:pBdr>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48">
    <w:name w:val="xl48"/>
    <w:basedOn w:val="a"/>
    <w:pPr>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lang w:eastAsia="en-US"/>
    </w:rPr>
  </w:style>
  <w:style w:type="paragraph" w:customStyle="1" w:styleId="xl49">
    <w:name w:val="xl49"/>
    <w:basedOn w:val="a"/>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lang w:eastAsia="en-US"/>
    </w:rPr>
  </w:style>
  <w:style w:type="paragraph" w:customStyle="1" w:styleId="xl50">
    <w:name w:val="xl50"/>
    <w:basedOn w:val="a"/>
    <w:pPr>
      <w:pBdr>
        <w:top w:val="single" w:sz="4" w:space="0" w:color="auto"/>
        <w:bottom w:val="double" w:sz="6"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lang w:eastAsia="en-US"/>
    </w:rPr>
  </w:style>
  <w:style w:type="paragraph" w:styleId="33">
    <w:name w:val="Body Text 3"/>
    <w:basedOn w:val="a"/>
    <w:pPr>
      <w:autoSpaceDE w:val="0"/>
      <w:autoSpaceDN w:val="0"/>
      <w:spacing w:before="40" w:after="40" w:line="240" w:lineRule="atLeast"/>
      <w:jc w:val="center"/>
    </w:pPr>
    <w:rPr>
      <w:sz w:val="18"/>
    </w:rPr>
  </w:style>
  <w:style w:type="paragraph" w:customStyle="1" w:styleId="xl30">
    <w:name w:val="xl30"/>
    <w:basedOn w:val="a"/>
    <w:pPr>
      <w:spacing w:before="100" w:beforeAutospacing="1" w:after="100" w:afterAutospacing="1"/>
      <w:jc w:val="right"/>
      <w:textAlignment w:val="top"/>
    </w:pPr>
    <w:rPr>
      <w:rFonts w:eastAsia="Arial Unicode MS"/>
      <w:kern w:val="0"/>
      <w:szCs w:val="21"/>
      <w:lang w:eastAsia="en-US"/>
    </w:rPr>
  </w:style>
  <w:style w:type="paragraph" w:customStyle="1" w:styleId="xl24">
    <w:name w:val="xl24"/>
    <w:basedOn w:val="a"/>
    <w:pPr>
      <w:pBdr>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lang w:eastAsia="en-US"/>
    </w:rPr>
  </w:style>
  <w:style w:type="paragraph" w:customStyle="1" w:styleId="xl25">
    <w:name w:val="xl25"/>
    <w:basedOn w:val="a"/>
    <w:pPr>
      <w:spacing w:before="100" w:beforeAutospacing="1" w:after="100" w:afterAutospacing="1"/>
      <w:jc w:val="center"/>
    </w:pPr>
    <w:rPr>
      <w:rFonts w:ascii="Arial Unicode MS" w:eastAsia="Arial Unicode MS" w:hAnsi="Arial Unicode MS" w:cs="Arial Unicode MS"/>
      <w:kern w:val="0"/>
      <w:sz w:val="24"/>
      <w:szCs w:val="24"/>
      <w:lang w:eastAsia="en-US"/>
    </w:rPr>
  </w:style>
  <w:style w:type="paragraph" w:customStyle="1" w:styleId="xl27">
    <w:name w:val="xl27"/>
    <w:basedOn w:val="a"/>
    <w:pPr>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28">
    <w:name w:val="xl28"/>
    <w:basedOn w:val="a"/>
    <w:pPr>
      <w:pBdr>
        <w:top w:val="single" w:sz="4" w:space="0" w:color="auto"/>
        <w:bottom w:val="double" w:sz="6" w:space="0" w:color="auto"/>
      </w:pBdr>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26">
    <w:name w:val="xl26"/>
    <w:basedOn w:val="a"/>
    <w:pPr>
      <w:spacing w:before="100" w:beforeAutospacing="1" w:after="100" w:afterAutospacing="1"/>
      <w:jc w:val="left"/>
    </w:pPr>
    <w:rPr>
      <w:rFonts w:ascii="ＭＳ Ｐゴシック" w:eastAsia="ＭＳ Ｐゴシック" w:hAnsi="ＭＳ Ｐゴシック" w:cs="Arial Unicode MS" w:hint="eastAsia"/>
      <w:kern w:val="0"/>
      <w:sz w:val="18"/>
      <w:szCs w:val="18"/>
      <w:lang w:eastAsia="en-US"/>
    </w:rPr>
  </w:style>
  <w:style w:type="paragraph" w:customStyle="1" w:styleId="xl29">
    <w:name w:val="xl29"/>
    <w:basedOn w:val="a"/>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4"/>
      <w:szCs w:val="24"/>
      <w:lang w:eastAsia="en-US"/>
    </w:rPr>
  </w:style>
  <w:style w:type="paragraph" w:customStyle="1" w:styleId="xl23">
    <w:name w:val="xl23"/>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31">
    <w:name w:val="xl31"/>
    <w:basedOn w:val="a"/>
    <w:pPr>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33">
    <w:name w:val="xl33"/>
    <w:basedOn w:val="a"/>
    <w:pPr>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34">
    <w:name w:val="xl34"/>
    <w:basedOn w:val="a"/>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right"/>
    </w:pPr>
    <w:rPr>
      <w:rFonts w:ascii="Arial Unicode MS" w:eastAsia="Arial Unicode MS" w:hAnsi="Arial Unicode MS" w:cs="Arial Unicode MS"/>
      <w:kern w:val="0"/>
      <w:sz w:val="24"/>
      <w:szCs w:val="24"/>
      <w:lang w:eastAsia="en-US"/>
    </w:rPr>
  </w:style>
  <w:style w:type="paragraph" w:customStyle="1" w:styleId="xl35">
    <w:name w:val="xl35"/>
    <w:basedOn w:val="a"/>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36">
    <w:name w:val="xl36"/>
    <w:basedOn w:val="a"/>
    <w:pPr>
      <w:pBdr>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kern w:val="0"/>
      <w:sz w:val="24"/>
      <w:szCs w:val="24"/>
      <w:lang w:eastAsia="en-US"/>
    </w:rPr>
  </w:style>
  <w:style w:type="paragraph" w:customStyle="1" w:styleId="15">
    <w:name w:val="（*1）"/>
    <w:basedOn w:val="a"/>
    <w:pPr>
      <w:spacing w:after="60" w:line="300" w:lineRule="exact"/>
      <w:ind w:left="1440" w:hanging="578"/>
    </w:pPr>
    <w:rPr>
      <w:sz w:val="18"/>
    </w:rPr>
  </w:style>
  <w:style w:type="paragraph" w:customStyle="1" w:styleId="16">
    <w:name w:val="（**1）"/>
    <w:basedOn w:val="a"/>
    <w:pPr>
      <w:spacing w:after="60" w:line="300" w:lineRule="exact"/>
      <w:ind w:left="2160" w:hanging="646"/>
    </w:pPr>
    <w:rPr>
      <w:sz w:val="18"/>
    </w:rPr>
  </w:style>
  <w:style w:type="paragraph" w:customStyle="1" w:styleId="17">
    <w:name w:val="注1）"/>
    <w:basedOn w:val="a"/>
    <w:pPr>
      <w:tabs>
        <w:tab w:val="left" w:pos="1512"/>
      </w:tabs>
      <w:ind w:left="1316" w:hanging="452"/>
    </w:pPr>
  </w:style>
  <w:style w:type="paragraph" w:customStyle="1" w:styleId="font6">
    <w:name w:val="font6"/>
    <w:basedOn w:val="a"/>
    <w:pPr>
      <w:spacing w:before="100" w:beforeAutospacing="1" w:after="100" w:afterAutospacing="1"/>
      <w:jc w:val="left"/>
    </w:pPr>
    <w:rPr>
      <w:rFonts w:ascii="ＭＳ 明朝" w:hAnsi="ＭＳ 明朝" w:cs="Arial Unicode MS" w:hint="eastAsia"/>
      <w:color w:val="FF0000"/>
      <w:kern w:val="0"/>
      <w:sz w:val="20"/>
      <w:lang w:eastAsia="en-US"/>
    </w:rPr>
  </w:style>
  <w:style w:type="paragraph" w:customStyle="1" w:styleId="font7">
    <w:name w:val="font7"/>
    <w:basedOn w:val="a"/>
    <w:pPr>
      <w:spacing w:before="100" w:beforeAutospacing="1" w:after="100" w:afterAutospacing="1"/>
      <w:jc w:val="left"/>
    </w:pPr>
    <w:rPr>
      <w:rFonts w:eastAsia="Arial Unicode MS"/>
      <w:color w:val="FF0000"/>
      <w:kern w:val="0"/>
      <w:sz w:val="20"/>
      <w:lang w:eastAsia="en-US"/>
    </w:rPr>
  </w:style>
  <w:style w:type="paragraph" w:customStyle="1" w:styleId="xl51">
    <w:name w:val="xl51"/>
    <w:basedOn w:val="a"/>
    <w:pPr>
      <w:spacing w:before="100" w:beforeAutospacing="1" w:after="100" w:afterAutospacing="1"/>
      <w:jc w:val="center"/>
      <w:textAlignment w:val="top"/>
    </w:pPr>
    <w:rPr>
      <w:rFonts w:eastAsia="Arial Unicode MS"/>
      <w:color w:val="FF0000"/>
      <w:kern w:val="0"/>
      <w:sz w:val="24"/>
      <w:szCs w:val="24"/>
      <w:lang w:eastAsia="en-US"/>
    </w:rPr>
  </w:style>
  <w:style w:type="paragraph" w:customStyle="1" w:styleId="xl52">
    <w:name w:val="xl52"/>
    <w:basedOn w:val="a"/>
    <w:pPr>
      <w:spacing w:before="100" w:beforeAutospacing="1" w:after="100" w:afterAutospacing="1"/>
      <w:jc w:val="center"/>
    </w:pPr>
    <w:rPr>
      <w:rFonts w:eastAsia="Arial Unicode MS"/>
      <w:color w:val="FF0000"/>
      <w:kern w:val="0"/>
      <w:sz w:val="24"/>
      <w:szCs w:val="24"/>
      <w:lang w:eastAsia="en-US"/>
    </w:rPr>
  </w:style>
  <w:style w:type="paragraph" w:customStyle="1" w:styleId="xl53">
    <w:name w:val="xl53"/>
    <w:basedOn w:val="a"/>
    <w:pPr>
      <w:spacing w:before="100" w:beforeAutospacing="1" w:after="100" w:afterAutospacing="1"/>
      <w:jc w:val="center"/>
      <w:textAlignment w:val="center"/>
    </w:pPr>
    <w:rPr>
      <w:rFonts w:eastAsia="Arial Unicode MS"/>
      <w:color w:val="FF0000"/>
      <w:kern w:val="0"/>
      <w:sz w:val="24"/>
      <w:szCs w:val="24"/>
      <w:lang w:eastAsia="en-US"/>
    </w:rPr>
  </w:style>
  <w:style w:type="paragraph" w:customStyle="1" w:styleId="xl54">
    <w:name w:val="xl54"/>
    <w:basedOn w:val="a"/>
    <w:pPr>
      <w:spacing w:before="100" w:beforeAutospacing="1" w:after="100" w:afterAutospacing="1"/>
      <w:jc w:val="center"/>
      <w:textAlignment w:val="center"/>
    </w:pPr>
    <w:rPr>
      <w:rFonts w:eastAsia="Arial Unicode MS"/>
      <w:color w:val="FF0000"/>
      <w:kern w:val="0"/>
      <w:sz w:val="24"/>
      <w:szCs w:val="24"/>
      <w:lang w:eastAsia="en-US"/>
    </w:rPr>
  </w:style>
  <w:style w:type="paragraph" w:customStyle="1" w:styleId="xl55">
    <w:name w:val="xl55"/>
    <w:basedOn w:val="a"/>
    <w:pPr>
      <w:pBdr>
        <w:bottom w:val="single" w:sz="4" w:space="0" w:color="auto"/>
      </w:pBdr>
      <w:spacing w:before="100" w:beforeAutospacing="1" w:after="100" w:afterAutospacing="1"/>
      <w:jc w:val="center"/>
      <w:textAlignment w:val="center"/>
    </w:pPr>
    <w:rPr>
      <w:rFonts w:eastAsia="Arial Unicode MS"/>
      <w:color w:val="FF0000"/>
      <w:kern w:val="0"/>
      <w:sz w:val="24"/>
      <w:szCs w:val="24"/>
      <w:lang w:eastAsia="en-US"/>
    </w:rPr>
  </w:style>
  <w:style w:type="paragraph" w:customStyle="1" w:styleId="xl56">
    <w:name w:val="xl56"/>
    <w:basedOn w:val="a"/>
    <w:pPr>
      <w:pBdr>
        <w:bottom w:val="single" w:sz="4" w:space="0" w:color="auto"/>
      </w:pBdr>
      <w:spacing w:before="100" w:beforeAutospacing="1" w:after="100" w:afterAutospacing="1"/>
      <w:jc w:val="center"/>
    </w:pPr>
    <w:rPr>
      <w:rFonts w:eastAsia="Arial Unicode MS"/>
      <w:color w:val="FF0000"/>
      <w:kern w:val="0"/>
      <w:sz w:val="24"/>
      <w:szCs w:val="24"/>
      <w:lang w:eastAsia="en-US"/>
    </w:rPr>
  </w:style>
  <w:style w:type="paragraph" w:customStyle="1" w:styleId="xl57">
    <w:name w:val="xl57"/>
    <w:basedOn w:val="a"/>
    <w:pPr>
      <w:spacing w:before="100" w:beforeAutospacing="1" w:after="100" w:afterAutospacing="1"/>
      <w:jc w:val="center"/>
      <w:textAlignment w:val="top"/>
    </w:pPr>
    <w:rPr>
      <w:rFonts w:eastAsia="Arial Unicode MS"/>
      <w:color w:val="FF0000"/>
      <w:kern w:val="0"/>
      <w:sz w:val="24"/>
      <w:szCs w:val="24"/>
      <w:lang w:eastAsia="en-US"/>
    </w:rPr>
  </w:style>
  <w:style w:type="paragraph" w:customStyle="1" w:styleId="xl58">
    <w:name w:val="xl58"/>
    <w:basedOn w:val="a"/>
    <w:pPr>
      <w:spacing w:before="100" w:beforeAutospacing="1" w:after="100" w:afterAutospacing="1"/>
      <w:jc w:val="left"/>
      <w:textAlignment w:val="top"/>
    </w:pPr>
    <w:rPr>
      <w:rFonts w:ascii="ＭＳ Ｐ明朝" w:eastAsia="ＭＳ Ｐ明朝" w:hAnsi="ＭＳ Ｐ明朝" w:cs="Arial Unicode MS" w:hint="eastAsia"/>
      <w:color w:val="FF0000"/>
      <w:kern w:val="0"/>
      <w:sz w:val="24"/>
      <w:szCs w:val="24"/>
      <w:lang w:eastAsia="en-US"/>
    </w:rPr>
  </w:style>
  <w:style w:type="paragraph" w:customStyle="1" w:styleId="xl59">
    <w:name w:val="xl59"/>
    <w:basedOn w:val="a"/>
    <w:pPr>
      <w:spacing w:before="100" w:beforeAutospacing="1" w:after="100" w:afterAutospacing="1"/>
      <w:jc w:val="right"/>
      <w:textAlignment w:val="top"/>
    </w:pPr>
    <w:rPr>
      <w:rFonts w:ascii="ＭＳ Ｐ明朝" w:eastAsia="ＭＳ Ｐ明朝" w:hAnsi="ＭＳ Ｐ明朝" w:cs="Arial Unicode MS" w:hint="eastAsia"/>
      <w:color w:val="FF0000"/>
      <w:kern w:val="0"/>
      <w:sz w:val="24"/>
      <w:szCs w:val="24"/>
      <w:lang w:eastAsia="en-US"/>
    </w:rPr>
  </w:style>
  <w:style w:type="paragraph" w:customStyle="1" w:styleId="xl60">
    <w:name w:val="xl60"/>
    <w:basedOn w:val="a"/>
    <w:pPr>
      <w:pBdr>
        <w:bottom w:val="single" w:sz="4" w:space="0" w:color="auto"/>
      </w:pBdr>
      <w:spacing w:before="100" w:beforeAutospacing="1" w:after="100" w:afterAutospacing="1"/>
      <w:jc w:val="center"/>
    </w:pPr>
    <w:rPr>
      <w:rFonts w:ascii="ＭＳ Ｐ明朝" w:eastAsia="ＭＳ Ｐ明朝" w:hAnsi="ＭＳ Ｐ明朝" w:cs="Arial Unicode MS" w:hint="eastAsia"/>
      <w:color w:val="FF0000"/>
      <w:kern w:val="0"/>
      <w:sz w:val="24"/>
      <w:szCs w:val="24"/>
      <w:lang w:eastAsia="en-US"/>
    </w:rPr>
  </w:style>
  <w:style w:type="paragraph" w:customStyle="1" w:styleId="xl61">
    <w:name w:val="xl61"/>
    <w:basedOn w:val="a"/>
    <w:pPr>
      <w:pBdr>
        <w:top w:val="single" w:sz="4" w:space="0" w:color="auto"/>
        <w:bottom w:val="double" w:sz="6" w:space="0" w:color="auto"/>
      </w:pBdr>
      <w:spacing w:before="100" w:beforeAutospacing="1" w:after="100" w:afterAutospacing="1"/>
      <w:jc w:val="right"/>
      <w:textAlignment w:val="top"/>
    </w:pPr>
    <w:rPr>
      <w:rFonts w:ascii="ＭＳ Ｐ明朝" w:eastAsia="ＭＳ Ｐ明朝" w:hAnsi="ＭＳ Ｐ明朝" w:cs="Arial Unicode MS" w:hint="eastAsia"/>
      <w:color w:val="FF0000"/>
      <w:kern w:val="0"/>
      <w:sz w:val="24"/>
      <w:szCs w:val="24"/>
      <w:lang w:eastAsia="en-US"/>
    </w:rPr>
  </w:style>
  <w:style w:type="paragraph" w:styleId="af9">
    <w:name w:val="Closing"/>
    <w:basedOn w:val="a"/>
    <w:link w:val="afa"/>
    <w:pPr>
      <w:ind w:left="4252"/>
    </w:pPr>
    <w:rPr>
      <w:rFonts w:ascii="ＭＳ 明朝" w:hAnsi="ＭＳ 明朝"/>
    </w:rPr>
  </w:style>
  <w:style w:type="paragraph" w:customStyle="1" w:styleId="zreportname">
    <w:name w:val="zreport name"/>
    <w:basedOn w:val="a"/>
    <w:semiHidden/>
    <w:pPr>
      <w:keepLines/>
      <w:framePr w:w="4536" w:wrap="around" w:vAnchor="page" w:hAnchor="page" w:xAlign="center" w:y="3993"/>
      <w:spacing w:line="440" w:lineRule="exact"/>
      <w:jc w:val="center"/>
    </w:pPr>
    <w:rPr>
      <w:rFonts w:eastAsia="Times New Roman"/>
      <w:noProof/>
      <w:kern w:val="0"/>
      <w:sz w:val="36"/>
      <w:lang w:eastAsia="en-US"/>
    </w:rPr>
  </w:style>
  <w:style w:type="paragraph" w:customStyle="1" w:styleId="zcompanyname">
    <w:name w:val="zcompany name"/>
    <w:basedOn w:val="a"/>
    <w:semiHidden/>
    <w:pPr>
      <w:framePr w:w="4536" w:wrap="around" w:vAnchor="page" w:hAnchor="page" w:xAlign="center" w:y="3993"/>
      <w:spacing w:after="400"/>
      <w:jc w:val="center"/>
    </w:pPr>
    <w:rPr>
      <w:rFonts w:eastAsia="Times New Roman"/>
      <w:b/>
      <w:kern w:val="0"/>
      <w:sz w:val="26"/>
      <w:lang w:eastAsia="en-US"/>
    </w:rPr>
  </w:style>
  <w:style w:type="paragraph" w:customStyle="1" w:styleId="zreportsubtitle">
    <w:name w:val="zreport subtitle"/>
    <w:basedOn w:val="zreportname"/>
    <w:semiHidden/>
    <w:pPr>
      <w:framePr w:wrap="around"/>
      <w:spacing w:line="360" w:lineRule="exact"/>
    </w:pPr>
    <w:rPr>
      <w:sz w:val="32"/>
    </w:rPr>
  </w:style>
  <w:style w:type="paragraph" w:customStyle="1" w:styleId="zreportaddinfo">
    <w:name w:val="zreport addinfo"/>
    <w:basedOn w:val="a"/>
    <w:semiHidden/>
    <w:pPr>
      <w:framePr w:wrap="around" w:hAnchor="page" w:xAlign="center" w:yAlign="bottom"/>
      <w:spacing w:line="260" w:lineRule="atLeast"/>
      <w:jc w:val="center"/>
    </w:pPr>
    <w:rPr>
      <w:rFonts w:eastAsia="Times New Roman"/>
      <w:noProof/>
      <w:kern w:val="0"/>
      <w:sz w:val="20"/>
      <w:lang w:eastAsia="en-US"/>
    </w:rPr>
  </w:style>
  <w:style w:type="paragraph" w:customStyle="1" w:styleId="zreportaddinfoit">
    <w:name w:val="zreport addinfoit"/>
    <w:basedOn w:val="a"/>
    <w:semiHidden/>
    <w:pPr>
      <w:framePr w:wrap="around" w:hAnchor="page" w:xAlign="center" w:yAlign="bottom"/>
      <w:spacing w:line="260" w:lineRule="atLeast"/>
      <w:jc w:val="center"/>
    </w:pPr>
    <w:rPr>
      <w:rFonts w:eastAsia="Times New Roman"/>
      <w:i/>
      <w:kern w:val="0"/>
      <w:sz w:val="20"/>
      <w:lang w:eastAsia="en-US"/>
    </w:rPr>
  </w:style>
  <w:style w:type="paragraph" w:customStyle="1" w:styleId="18">
    <w:name w:val="箇条書き1"/>
    <w:basedOn w:val="a"/>
    <w:pPr>
      <w:ind w:left="1080" w:hanging="229"/>
    </w:pPr>
    <w:rPr>
      <w:rFonts w:ascii="ＭＳ Ｐ明朝" w:eastAsia="ＭＳ Ｐ明朝" w:hAnsi="ＭＳ Ｐ明朝"/>
    </w:rPr>
  </w:style>
  <w:style w:type="paragraph" w:customStyle="1" w:styleId="26">
    <w:name w:val="箇条書き2"/>
    <w:basedOn w:val="a"/>
    <w:pPr>
      <w:ind w:left="432"/>
    </w:pPr>
    <w:rPr>
      <w:rFonts w:ascii="ＭＳ Ｐ明朝" w:eastAsia="ＭＳ Ｐ明朝" w:hAnsi="ＭＳ Ｐ明朝"/>
    </w:rPr>
  </w:style>
  <w:style w:type="paragraph" w:styleId="afb">
    <w:name w:val="Block Text"/>
    <w:basedOn w:val="a"/>
    <w:pPr>
      <w:ind w:left="648" w:right="-33" w:hanging="324"/>
    </w:pPr>
    <w:rPr>
      <w:rFonts w:ascii="ＭＳ Ｐ明朝" w:eastAsia="ＭＳ Ｐ明朝" w:hAnsi="ＭＳ Ｐ明朝"/>
    </w:rPr>
  </w:style>
  <w:style w:type="paragraph" w:customStyle="1" w:styleId="1">
    <w:name w:val="文中箇条書1"/>
    <w:basedOn w:val="a0"/>
    <w:rsid w:val="00E64A2A"/>
    <w:pPr>
      <w:widowControl w:val="0"/>
      <w:numPr>
        <w:numId w:val="4"/>
      </w:numPr>
    </w:pPr>
    <w:rPr>
      <w:rFonts w:eastAsia="ＭＳ ゴシック"/>
      <w:sz w:val="22"/>
    </w:rPr>
  </w:style>
  <w:style w:type="table" w:styleId="afc">
    <w:name w:val="Table Grid"/>
    <w:basedOn w:val="a2"/>
    <w:rsid w:val="00115A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ari">
    <w:name w:val="hidari"/>
    <w:basedOn w:val="a"/>
    <w:rsid w:val="00773E28"/>
    <w:pPr>
      <w:widowControl w:val="0"/>
      <w:autoSpaceDE w:val="0"/>
      <w:autoSpaceDN w:val="0"/>
      <w:adjustRightInd w:val="0"/>
      <w:snapToGrid w:val="0"/>
      <w:spacing w:line="200" w:lineRule="exact"/>
      <w:ind w:left="91" w:right="91"/>
      <w:textAlignment w:val="center"/>
    </w:pPr>
    <w:rPr>
      <w:rFonts w:ascii="ＭＳ 明朝" w:hAnsi="ＭＳ 明朝"/>
      <w:sz w:val="18"/>
    </w:rPr>
  </w:style>
  <w:style w:type="paragraph" w:customStyle="1" w:styleId="afd">
    <w:name w:val="その他の見出し"/>
    <w:basedOn w:val="a"/>
    <w:next w:val="a"/>
    <w:rsid w:val="000A5A2A"/>
    <w:pPr>
      <w:widowControl w:val="0"/>
      <w:autoSpaceDE w:val="0"/>
      <w:autoSpaceDN w:val="0"/>
      <w:adjustRightInd w:val="0"/>
      <w:snapToGrid w:val="0"/>
      <w:spacing w:line="360" w:lineRule="exact"/>
      <w:textAlignment w:val="center"/>
    </w:pPr>
    <w:rPr>
      <w:rFonts w:ascii="ＭＳ 明朝" w:hAnsi="ＭＳ 明朝"/>
      <w:sz w:val="20"/>
    </w:rPr>
  </w:style>
  <w:style w:type="paragraph" w:customStyle="1" w:styleId="migi">
    <w:name w:val="migi"/>
    <w:basedOn w:val="a"/>
    <w:rsid w:val="000A5A2A"/>
    <w:pPr>
      <w:widowControl w:val="0"/>
      <w:autoSpaceDE w:val="0"/>
      <w:autoSpaceDN w:val="0"/>
      <w:adjustRightInd w:val="0"/>
      <w:snapToGrid w:val="0"/>
      <w:spacing w:line="200" w:lineRule="exact"/>
      <w:ind w:right="91"/>
      <w:jc w:val="right"/>
      <w:textAlignment w:val="center"/>
    </w:pPr>
    <w:rPr>
      <w:rFonts w:ascii="ＭＳ 明朝" w:hAnsi="ＭＳ 明朝"/>
      <w:sz w:val="18"/>
    </w:rPr>
  </w:style>
  <w:style w:type="paragraph" w:customStyle="1" w:styleId="chuou">
    <w:name w:val="chuou"/>
    <w:basedOn w:val="a"/>
    <w:rsid w:val="000A5A2A"/>
    <w:pPr>
      <w:widowControl w:val="0"/>
      <w:autoSpaceDE w:val="0"/>
      <w:autoSpaceDN w:val="0"/>
      <w:adjustRightInd w:val="0"/>
      <w:snapToGrid w:val="0"/>
      <w:spacing w:line="200" w:lineRule="exact"/>
      <w:jc w:val="center"/>
      <w:textAlignment w:val="center"/>
    </w:pPr>
    <w:rPr>
      <w:rFonts w:ascii="ＭＳ 明朝" w:hAnsi="ＭＳ 明朝"/>
      <w:sz w:val="18"/>
    </w:rPr>
  </w:style>
  <w:style w:type="paragraph" w:customStyle="1" w:styleId="afe">
    <w:name w:val="表外単位右寄せ"/>
    <w:basedOn w:val="a"/>
    <w:next w:val="a"/>
    <w:rsid w:val="000A5A2A"/>
    <w:pPr>
      <w:widowControl w:val="0"/>
      <w:autoSpaceDE w:val="0"/>
      <w:autoSpaceDN w:val="0"/>
      <w:adjustRightInd w:val="0"/>
      <w:snapToGrid w:val="0"/>
      <w:spacing w:line="190" w:lineRule="exact"/>
      <w:ind w:left="7184"/>
      <w:jc w:val="left"/>
      <w:textAlignment w:val="center"/>
    </w:pPr>
    <w:rPr>
      <w:rFonts w:ascii="ＭＳ 明朝" w:hAnsi="ＭＳ 明朝"/>
      <w:sz w:val="18"/>
    </w:rPr>
  </w:style>
  <w:style w:type="character" w:customStyle="1" w:styleId="title1">
    <w:name w:val="title1"/>
    <w:rsid w:val="00746C73"/>
    <w:rPr>
      <w:sz w:val="22"/>
      <w:szCs w:val="22"/>
    </w:rPr>
  </w:style>
  <w:style w:type="paragraph" w:styleId="Web">
    <w:name w:val="Normal (Web)"/>
    <w:basedOn w:val="a"/>
    <w:uiPriority w:val="99"/>
    <w:rsid w:val="000C3D6D"/>
    <w:pPr>
      <w:spacing w:after="120"/>
      <w:jc w:val="left"/>
    </w:pPr>
    <w:rPr>
      <w:rFonts w:ascii="ＭＳ Ｐゴシック" w:eastAsia="ＭＳ Ｐゴシック" w:hAnsi="ＭＳ Ｐゴシック" w:cs="ＭＳ Ｐゴシック"/>
      <w:kern w:val="0"/>
      <w:sz w:val="24"/>
      <w:szCs w:val="24"/>
    </w:rPr>
  </w:style>
  <w:style w:type="paragraph" w:customStyle="1" w:styleId="Default">
    <w:name w:val="Default"/>
    <w:rsid w:val="00B71A3D"/>
    <w:pPr>
      <w:autoSpaceDE w:val="0"/>
      <w:autoSpaceDN w:val="0"/>
      <w:adjustRightInd w:val="0"/>
    </w:pPr>
    <w:rPr>
      <w:rFonts w:ascii="ＭＳ明朝" w:eastAsia="ＭＳ明朝" w:hAnsi="Times New Roman"/>
      <w:lang w:eastAsia="en-US"/>
    </w:rPr>
  </w:style>
  <w:style w:type="character" w:customStyle="1" w:styleId="30">
    <w:name w:val="見出し 3 (文字)"/>
    <w:link w:val="3"/>
    <w:uiPriority w:val="99"/>
    <w:rsid w:val="00272535"/>
    <w:rPr>
      <w:rFonts w:asciiTheme="majorEastAsia" w:eastAsiaTheme="majorEastAsia" w:hAnsiTheme="majorEastAsia"/>
      <w:b/>
      <w:kern w:val="2"/>
      <w:sz w:val="24"/>
    </w:rPr>
  </w:style>
  <w:style w:type="character" w:customStyle="1" w:styleId="ae">
    <w:name w:val="見出し３本文 (文字)"/>
    <w:link w:val="ad"/>
    <w:rsid w:val="00805256"/>
    <w:rPr>
      <w:rFonts w:ascii="ＭＳ Ｐ明朝" w:eastAsia="ＭＳ Ｐ明朝" w:hAnsi="ＭＳ Ｐ明朝"/>
      <w:sz w:val="21"/>
      <w:lang w:val="en-US" w:eastAsia="ja-JP" w:bidi="ar-SA"/>
    </w:rPr>
  </w:style>
  <w:style w:type="character" w:customStyle="1" w:styleId="20">
    <w:name w:val="見出し 2 (文字)"/>
    <w:link w:val="2"/>
    <w:uiPriority w:val="9"/>
    <w:rsid w:val="004E1BA6"/>
    <w:rPr>
      <w:rFonts w:ascii="ＭＳ 明朝" w:eastAsiaTheme="majorEastAsia" w:hAnsi="ＭＳ 明朝"/>
      <w:bCs/>
      <w:color w:val="000000"/>
      <w:kern w:val="2"/>
      <w:sz w:val="28"/>
      <w:szCs w:val="22"/>
    </w:rPr>
  </w:style>
  <w:style w:type="paragraph" w:customStyle="1" w:styleId="aff">
    <w:name w:val="ぶら下げ３"/>
    <w:basedOn w:val="a"/>
    <w:uiPriority w:val="99"/>
    <w:rsid w:val="00D50A21"/>
    <w:pPr>
      <w:widowControl w:val="0"/>
      <w:autoSpaceDE w:val="0"/>
      <w:autoSpaceDN w:val="0"/>
      <w:spacing w:line="356" w:lineRule="atLeast"/>
      <w:ind w:left="660" w:hanging="220"/>
    </w:pPr>
    <w:rPr>
      <w:rFonts w:ascii="ＭＳ 明朝" w:hAnsi="ＭＳ ゴシック"/>
      <w:sz w:val="22"/>
      <w:szCs w:val="22"/>
    </w:rPr>
  </w:style>
  <w:style w:type="paragraph" w:styleId="aff0">
    <w:name w:val="Balloon Text"/>
    <w:basedOn w:val="a"/>
    <w:link w:val="aff1"/>
    <w:rsid w:val="006050D1"/>
    <w:rPr>
      <w:rFonts w:ascii="Arial" w:eastAsia="ＭＳ ゴシック" w:hAnsi="Arial"/>
      <w:sz w:val="18"/>
      <w:szCs w:val="18"/>
    </w:rPr>
  </w:style>
  <w:style w:type="character" w:customStyle="1" w:styleId="aff1">
    <w:name w:val="吹き出し (文字)"/>
    <w:link w:val="aff0"/>
    <w:rsid w:val="006050D1"/>
    <w:rPr>
      <w:rFonts w:ascii="Arial" w:eastAsia="ＭＳ ゴシック" w:hAnsi="Arial" w:cs="Times New Roman"/>
      <w:kern w:val="2"/>
      <w:sz w:val="18"/>
      <w:szCs w:val="18"/>
    </w:rPr>
  </w:style>
  <w:style w:type="character" w:styleId="aff2">
    <w:name w:val="annotation reference"/>
    <w:rsid w:val="00921026"/>
    <w:rPr>
      <w:sz w:val="18"/>
      <w:szCs w:val="18"/>
    </w:rPr>
  </w:style>
  <w:style w:type="paragraph" w:styleId="aff3">
    <w:name w:val="annotation text"/>
    <w:basedOn w:val="a"/>
    <w:link w:val="aff4"/>
    <w:rsid w:val="00921026"/>
    <w:pPr>
      <w:jc w:val="left"/>
    </w:pPr>
  </w:style>
  <w:style w:type="character" w:customStyle="1" w:styleId="aff4">
    <w:name w:val="コメント文字列 (文字)"/>
    <w:link w:val="aff3"/>
    <w:rsid w:val="00921026"/>
    <w:rPr>
      <w:rFonts w:ascii="Times New Roman" w:hAnsi="Times New Roman"/>
      <w:kern w:val="2"/>
      <w:sz w:val="21"/>
    </w:rPr>
  </w:style>
  <w:style w:type="paragraph" w:styleId="aff5">
    <w:name w:val="annotation subject"/>
    <w:basedOn w:val="aff3"/>
    <w:next w:val="aff3"/>
    <w:link w:val="aff6"/>
    <w:rsid w:val="00921026"/>
    <w:rPr>
      <w:b/>
      <w:bCs/>
    </w:rPr>
  </w:style>
  <w:style w:type="character" w:customStyle="1" w:styleId="aff6">
    <w:name w:val="コメント内容 (文字)"/>
    <w:link w:val="aff5"/>
    <w:rsid w:val="00921026"/>
    <w:rPr>
      <w:rFonts w:ascii="Times New Roman" w:hAnsi="Times New Roman"/>
      <w:b/>
      <w:bCs/>
      <w:kern w:val="2"/>
      <w:sz w:val="21"/>
    </w:rPr>
  </w:style>
  <w:style w:type="paragraph" w:styleId="aff7">
    <w:name w:val="List Paragraph"/>
    <w:basedOn w:val="a"/>
    <w:uiPriority w:val="34"/>
    <w:qFormat/>
    <w:rsid w:val="006E15CF"/>
    <w:pPr>
      <w:ind w:leftChars="400" w:left="840"/>
    </w:pPr>
  </w:style>
  <w:style w:type="character" w:styleId="aff8">
    <w:name w:val="Strong"/>
    <w:basedOn w:val="a1"/>
    <w:qFormat/>
    <w:rsid w:val="00A94953"/>
    <w:rPr>
      <w:b/>
      <w:bCs/>
    </w:rPr>
  </w:style>
  <w:style w:type="paragraph" w:styleId="aff9">
    <w:name w:val="Revision"/>
    <w:hidden/>
    <w:uiPriority w:val="99"/>
    <w:semiHidden/>
    <w:rsid w:val="00022E46"/>
    <w:rPr>
      <w:rFonts w:ascii="Times New Roman" w:hAnsi="Times New Roman"/>
      <w:kern w:val="2"/>
      <w:sz w:val="21"/>
    </w:rPr>
  </w:style>
  <w:style w:type="character" w:customStyle="1" w:styleId="25">
    <w:name w:val="本文インデント 2 (文字)"/>
    <w:basedOn w:val="a1"/>
    <w:link w:val="24"/>
    <w:rPr>
      <w:rFonts w:ascii="Times New Roman" w:hAnsi="Times New Roman"/>
      <w:kern w:val="2"/>
      <w:sz w:val="21"/>
    </w:rPr>
  </w:style>
  <w:style w:type="character" w:customStyle="1" w:styleId="afa">
    <w:name w:val="結語 (文字)"/>
    <w:basedOn w:val="a1"/>
    <w:link w:val="af9"/>
    <w:rPr>
      <w:rFonts w:ascii="ＭＳ 明朝" w:hAnsi="ＭＳ 明朝"/>
      <w:kern w:val="2"/>
      <w:sz w:val="21"/>
    </w:rPr>
  </w:style>
  <w:style w:type="paragraph" w:styleId="affa">
    <w:name w:val="TOC Heading"/>
    <w:basedOn w:val="11"/>
    <w:next w:val="a"/>
    <w:uiPriority w:val="39"/>
    <w:unhideWhenUsed/>
    <w:qFormat/>
    <w:rsid w:val="00BA3EBF"/>
    <w:pPr>
      <w:keepLines/>
      <w:numPr>
        <w:numId w:val="0"/>
      </w:numPr>
      <w:tabs>
        <w:tab w:val="clear" w:pos="482"/>
      </w:tabs>
      <w:spacing w:before="240" w:line="259" w:lineRule="auto"/>
      <w:jc w:val="left"/>
      <w:outlineLvl w:val="9"/>
    </w:pPr>
    <w:rPr>
      <w:rFonts w:asciiTheme="majorHAnsi" w:hAnsiTheme="majorHAnsi" w:cstheme="majorBidi"/>
      <w:b w:val="0"/>
      <w:color w:val="365F91" w:themeColor="accent1" w:themeShade="BF"/>
      <w:kern w:val="0"/>
      <w:szCs w:val="32"/>
    </w:rPr>
  </w:style>
  <w:style w:type="character" w:styleId="affb">
    <w:name w:val="Unresolved Mention"/>
    <w:basedOn w:val="a1"/>
    <w:uiPriority w:val="99"/>
    <w:semiHidden/>
    <w:unhideWhenUsed/>
    <w:rsid w:val="00A1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263">
      <w:bodyDiv w:val="1"/>
      <w:marLeft w:val="0"/>
      <w:marRight w:val="0"/>
      <w:marTop w:val="0"/>
      <w:marBottom w:val="0"/>
      <w:divBdr>
        <w:top w:val="none" w:sz="0" w:space="0" w:color="auto"/>
        <w:left w:val="none" w:sz="0" w:space="0" w:color="auto"/>
        <w:bottom w:val="none" w:sz="0" w:space="0" w:color="auto"/>
        <w:right w:val="none" w:sz="0" w:space="0" w:color="auto"/>
      </w:divBdr>
    </w:div>
    <w:div w:id="108553797">
      <w:bodyDiv w:val="1"/>
      <w:marLeft w:val="0"/>
      <w:marRight w:val="0"/>
      <w:marTop w:val="0"/>
      <w:marBottom w:val="0"/>
      <w:divBdr>
        <w:top w:val="none" w:sz="0" w:space="0" w:color="auto"/>
        <w:left w:val="none" w:sz="0" w:space="0" w:color="auto"/>
        <w:bottom w:val="none" w:sz="0" w:space="0" w:color="auto"/>
        <w:right w:val="none" w:sz="0" w:space="0" w:color="auto"/>
      </w:divBdr>
    </w:div>
    <w:div w:id="133569183">
      <w:bodyDiv w:val="1"/>
      <w:marLeft w:val="0"/>
      <w:marRight w:val="0"/>
      <w:marTop w:val="0"/>
      <w:marBottom w:val="0"/>
      <w:divBdr>
        <w:top w:val="none" w:sz="0" w:space="0" w:color="auto"/>
        <w:left w:val="none" w:sz="0" w:space="0" w:color="auto"/>
        <w:bottom w:val="none" w:sz="0" w:space="0" w:color="auto"/>
        <w:right w:val="none" w:sz="0" w:space="0" w:color="auto"/>
      </w:divBdr>
    </w:div>
    <w:div w:id="149640434">
      <w:bodyDiv w:val="1"/>
      <w:marLeft w:val="0"/>
      <w:marRight w:val="0"/>
      <w:marTop w:val="0"/>
      <w:marBottom w:val="0"/>
      <w:divBdr>
        <w:top w:val="none" w:sz="0" w:space="0" w:color="auto"/>
        <w:left w:val="none" w:sz="0" w:space="0" w:color="auto"/>
        <w:bottom w:val="none" w:sz="0" w:space="0" w:color="auto"/>
        <w:right w:val="none" w:sz="0" w:space="0" w:color="auto"/>
      </w:divBdr>
    </w:div>
    <w:div w:id="169611253">
      <w:bodyDiv w:val="1"/>
      <w:marLeft w:val="0"/>
      <w:marRight w:val="0"/>
      <w:marTop w:val="0"/>
      <w:marBottom w:val="0"/>
      <w:divBdr>
        <w:top w:val="none" w:sz="0" w:space="0" w:color="auto"/>
        <w:left w:val="none" w:sz="0" w:space="0" w:color="auto"/>
        <w:bottom w:val="none" w:sz="0" w:space="0" w:color="auto"/>
        <w:right w:val="none" w:sz="0" w:space="0" w:color="auto"/>
      </w:divBdr>
    </w:div>
    <w:div w:id="196698362">
      <w:bodyDiv w:val="1"/>
      <w:marLeft w:val="0"/>
      <w:marRight w:val="0"/>
      <w:marTop w:val="0"/>
      <w:marBottom w:val="0"/>
      <w:divBdr>
        <w:top w:val="none" w:sz="0" w:space="0" w:color="auto"/>
        <w:left w:val="none" w:sz="0" w:space="0" w:color="auto"/>
        <w:bottom w:val="none" w:sz="0" w:space="0" w:color="auto"/>
        <w:right w:val="none" w:sz="0" w:space="0" w:color="auto"/>
      </w:divBdr>
    </w:div>
    <w:div w:id="367805417">
      <w:bodyDiv w:val="1"/>
      <w:marLeft w:val="0"/>
      <w:marRight w:val="0"/>
      <w:marTop w:val="0"/>
      <w:marBottom w:val="0"/>
      <w:divBdr>
        <w:top w:val="none" w:sz="0" w:space="0" w:color="auto"/>
        <w:left w:val="none" w:sz="0" w:space="0" w:color="auto"/>
        <w:bottom w:val="none" w:sz="0" w:space="0" w:color="auto"/>
        <w:right w:val="none" w:sz="0" w:space="0" w:color="auto"/>
      </w:divBdr>
    </w:div>
    <w:div w:id="550508237">
      <w:bodyDiv w:val="1"/>
      <w:marLeft w:val="0"/>
      <w:marRight w:val="0"/>
      <w:marTop w:val="0"/>
      <w:marBottom w:val="0"/>
      <w:divBdr>
        <w:top w:val="none" w:sz="0" w:space="0" w:color="auto"/>
        <w:left w:val="none" w:sz="0" w:space="0" w:color="auto"/>
        <w:bottom w:val="none" w:sz="0" w:space="0" w:color="auto"/>
        <w:right w:val="none" w:sz="0" w:space="0" w:color="auto"/>
      </w:divBdr>
    </w:div>
    <w:div w:id="562956677">
      <w:bodyDiv w:val="1"/>
      <w:marLeft w:val="0"/>
      <w:marRight w:val="0"/>
      <w:marTop w:val="0"/>
      <w:marBottom w:val="0"/>
      <w:divBdr>
        <w:top w:val="none" w:sz="0" w:space="0" w:color="auto"/>
        <w:left w:val="none" w:sz="0" w:space="0" w:color="auto"/>
        <w:bottom w:val="none" w:sz="0" w:space="0" w:color="auto"/>
        <w:right w:val="none" w:sz="0" w:space="0" w:color="auto"/>
      </w:divBdr>
    </w:div>
    <w:div w:id="574584685">
      <w:bodyDiv w:val="1"/>
      <w:marLeft w:val="0"/>
      <w:marRight w:val="0"/>
      <w:marTop w:val="0"/>
      <w:marBottom w:val="0"/>
      <w:divBdr>
        <w:top w:val="none" w:sz="0" w:space="0" w:color="auto"/>
        <w:left w:val="none" w:sz="0" w:space="0" w:color="auto"/>
        <w:bottom w:val="none" w:sz="0" w:space="0" w:color="auto"/>
        <w:right w:val="none" w:sz="0" w:space="0" w:color="auto"/>
      </w:divBdr>
    </w:div>
    <w:div w:id="688068763">
      <w:bodyDiv w:val="1"/>
      <w:marLeft w:val="0"/>
      <w:marRight w:val="0"/>
      <w:marTop w:val="0"/>
      <w:marBottom w:val="0"/>
      <w:divBdr>
        <w:top w:val="none" w:sz="0" w:space="0" w:color="auto"/>
        <w:left w:val="none" w:sz="0" w:space="0" w:color="auto"/>
        <w:bottom w:val="none" w:sz="0" w:space="0" w:color="auto"/>
        <w:right w:val="none" w:sz="0" w:space="0" w:color="auto"/>
      </w:divBdr>
    </w:div>
    <w:div w:id="887685703">
      <w:bodyDiv w:val="1"/>
      <w:marLeft w:val="0"/>
      <w:marRight w:val="0"/>
      <w:marTop w:val="0"/>
      <w:marBottom w:val="0"/>
      <w:divBdr>
        <w:top w:val="none" w:sz="0" w:space="0" w:color="auto"/>
        <w:left w:val="none" w:sz="0" w:space="0" w:color="auto"/>
        <w:bottom w:val="none" w:sz="0" w:space="0" w:color="auto"/>
        <w:right w:val="none" w:sz="0" w:space="0" w:color="auto"/>
      </w:divBdr>
    </w:div>
    <w:div w:id="948203898">
      <w:bodyDiv w:val="1"/>
      <w:marLeft w:val="0"/>
      <w:marRight w:val="0"/>
      <w:marTop w:val="0"/>
      <w:marBottom w:val="0"/>
      <w:divBdr>
        <w:top w:val="none" w:sz="0" w:space="0" w:color="auto"/>
        <w:left w:val="none" w:sz="0" w:space="0" w:color="auto"/>
        <w:bottom w:val="none" w:sz="0" w:space="0" w:color="auto"/>
        <w:right w:val="none" w:sz="0" w:space="0" w:color="auto"/>
      </w:divBdr>
    </w:div>
    <w:div w:id="995449881">
      <w:bodyDiv w:val="1"/>
      <w:marLeft w:val="0"/>
      <w:marRight w:val="0"/>
      <w:marTop w:val="0"/>
      <w:marBottom w:val="0"/>
      <w:divBdr>
        <w:top w:val="none" w:sz="0" w:space="0" w:color="auto"/>
        <w:left w:val="none" w:sz="0" w:space="0" w:color="auto"/>
        <w:bottom w:val="none" w:sz="0" w:space="0" w:color="auto"/>
        <w:right w:val="none" w:sz="0" w:space="0" w:color="auto"/>
      </w:divBdr>
    </w:div>
    <w:div w:id="1007367666">
      <w:bodyDiv w:val="1"/>
      <w:marLeft w:val="0"/>
      <w:marRight w:val="0"/>
      <w:marTop w:val="0"/>
      <w:marBottom w:val="0"/>
      <w:divBdr>
        <w:top w:val="none" w:sz="0" w:space="0" w:color="auto"/>
        <w:left w:val="none" w:sz="0" w:space="0" w:color="auto"/>
        <w:bottom w:val="none" w:sz="0" w:space="0" w:color="auto"/>
        <w:right w:val="none" w:sz="0" w:space="0" w:color="auto"/>
      </w:divBdr>
    </w:div>
    <w:div w:id="1087580408">
      <w:bodyDiv w:val="1"/>
      <w:marLeft w:val="0"/>
      <w:marRight w:val="0"/>
      <w:marTop w:val="0"/>
      <w:marBottom w:val="0"/>
      <w:divBdr>
        <w:top w:val="none" w:sz="0" w:space="0" w:color="auto"/>
        <w:left w:val="none" w:sz="0" w:space="0" w:color="auto"/>
        <w:bottom w:val="none" w:sz="0" w:space="0" w:color="auto"/>
        <w:right w:val="none" w:sz="0" w:space="0" w:color="auto"/>
      </w:divBdr>
    </w:div>
    <w:div w:id="1166703645">
      <w:bodyDiv w:val="1"/>
      <w:marLeft w:val="0"/>
      <w:marRight w:val="0"/>
      <w:marTop w:val="0"/>
      <w:marBottom w:val="0"/>
      <w:divBdr>
        <w:top w:val="none" w:sz="0" w:space="0" w:color="auto"/>
        <w:left w:val="none" w:sz="0" w:space="0" w:color="auto"/>
        <w:bottom w:val="none" w:sz="0" w:space="0" w:color="auto"/>
        <w:right w:val="none" w:sz="0" w:space="0" w:color="auto"/>
      </w:divBdr>
    </w:div>
    <w:div w:id="1209879814">
      <w:bodyDiv w:val="1"/>
      <w:marLeft w:val="0"/>
      <w:marRight w:val="0"/>
      <w:marTop w:val="0"/>
      <w:marBottom w:val="0"/>
      <w:divBdr>
        <w:top w:val="none" w:sz="0" w:space="0" w:color="auto"/>
        <w:left w:val="none" w:sz="0" w:space="0" w:color="auto"/>
        <w:bottom w:val="none" w:sz="0" w:space="0" w:color="auto"/>
        <w:right w:val="none" w:sz="0" w:space="0" w:color="auto"/>
      </w:divBdr>
    </w:div>
    <w:div w:id="1224217389">
      <w:bodyDiv w:val="1"/>
      <w:marLeft w:val="0"/>
      <w:marRight w:val="0"/>
      <w:marTop w:val="0"/>
      <w:marBottom w:val="0"/>
      <w:divBdr>
        <w:top w:val="none" w:sz="0" w:space="0" w:color="auto"/>
        <w:left w:val="none" w:sz="0" w:space="0" w:color="auto"/>
        <w:bottom w:val="none" w:sz="0" w:space="0" w:color="auto"/>
        <w:right w:val="none" w:sz="0" w:space="0" w:color="auto"/>
      </w:divBdr>
    </w:div>
    <w:div w:id="1324777384">
      <w:bodyDiv w:val="1"/>
      <w:marLeft w:val="0"/>
      <w:marRight w:val="0"/>
      <w:marTop w:val="0"/>
      <w:marBottom w:val="0"/>
      <w:divBdr>
        <w:top w:val="none" w:sz="0" w:space="0" w:color="auto"/>
        <w:left w:val="none" w:sz="0" w:space="0" w:color="auto"/>
        <w:bottom w:val="none" w:sz="0" w:space="0" w:color="auto"/>
        <w:right w:val="none" w:sz="0" w:space="0" w:color="auto"/>
      </w:divBdr>
    </w:div>
    <w:div w:id="1337489769">
      <w:bodyDiv w:val="1"/>
      <w:marLeft w:val="0"/>
      <w:marRight w:val="0"/>
      <w:marTop w:val="0"/>
      <w:marBottom w:val="0"/>
      <w:divBdr>
        <w:top w:val="none" w:sz="0" w:space="0" w:color="auto"/>
        <w:left w:val="none" w:sz="0" w:space="0" w:color="auto"/>
        <w:bottom w:val="none" w:sz="0" w:space="0" w:color="auto"/>
        <w:right w:val="none" w:sz="0" w:space="0" w:color="auto"/>
      </w:divBdr>
    </w:div>
    <w:div w:id="1379283227">
      <w:bodyDiv w:val="1"/>
      <w:marLeft w:val="0"/>
      <w:marRight w:val="0"/>
      <w:marTop w:val="0"/>
      <w:marBottom w:val="0"/>
      <w:divBdr>
        <w:top w:val="none" w:sz="0" w:space="0" w:color="auto"/>
        <w:left w:val="none" w:sz="0" w:space="0" w:color="auto"/>
        <w:bottom w:val="none" w:sz="0" w:space="0" w:color="auto"/>
        <w:right w:val="none" w:sz="0" w:space="0" w:color="auto"/>
      </w:divBdr>
    </w:div>
    <w:div w:id="1394155361">
      <w:bodyDiv w:val="1"/>
      <w:marLeft w:val="0"/>
      <w:marRight w:val="0"/>
      <w:marTop w:val="0"/>
      <w:marBottom w:val="0"/>
      <w:divBdr>
        <w:top w:val="none" w:sz="0" w:space="0" w:color="auto"/>
        <w:left w:val="none" w:sz="0" w:space="0" w:color="auto"/>
        <w:bottom w:val="none" w:sz="0" w:space="0" w:color="auto"/>
        <w:right w:val="none" w:sz="0" w:space="0" w:color="auto"/>
      </w:divBdr>
    </w:div>
    <w:div w:id="1548835596">
      <w:bodyDiv w:val="1"/>
      <w:marLeft w:val="0"/>
      <w:marRight w:val="0"/>
      <w:marTop w:val="0"/>
      <w:marBottom w:val="0"/>
      <w:divBdr>
        <w:top w:val="none" w:sz="0" w:space="0" w:color="auto"/>
        <w:left w:val="none" w:sz="0" w:space="0" w:color="auto"/>
        <w:bottom w:val="none" w:sz="0" w:space="0" w:color="auto"/>
        <w:right w:val="none" w:sz="0" w:space="0" w:color="auto"/>
      </w:divBdr>
    </w:div>
    <w:div w:id="1673530315">
      <w:bodyDiv w:val="1"/>
      <w:marLeft w:val="0"/>
      <w:marRight w:val="0"/>
      <w:marTop w:val="0"/>
      <w:marBottom w:val="0"/>
      <w:divBdr>
        <w:top w:val="none" w:sz="0" w:space="0" w:color="auto"/>
        <w:left w:val="none" w:sz="0" w:space="0" w:color="auto"/>
        <w:bottom w:val="none" w:sz="0" w:space="0" w:color="auto"/>
        <w:right w:val="none" w:sz="0" w:space="0" w:color="auto"/>
      </w:divBdr>
    </w:div>
    <w:div w:id="1792241198">
      <w:bodyDiv w:val="1"/>
      <w:marLeft w:val="0"/>
      <w:marRight w:val="0"/>
      <w:marTop w:val="0"/>
      <w:marBottom w:val="0"/>
      <w:divBdr>
        <w:top w:val="none" w:sz="0" w:space="0" w:color="auto"/>
        <w:left w:val="none" w:sz="0" w:space="0" w:color="auto"/>
        <w:bottom w:val="none" w:sz="0" w:space="0" w:color="auto"/>
        <w:right w:val="none" w:sz="0" w:space="0" w:color="auto"/>
      </w:divBdr>
    </w:div>
    <w:div w:id="1996374973">
      <w:bodyDiv w:val="1"/>
      <w:marLeft w:val="0"/>
      <w:marRight w:val="0"/>
      <w:marTop w:val="0"/>
      <w:marBottom w:val="0"/>
      <w:divBdr>
        <w:top w:val="none" w:sz="0" w:space="0" w:color="auto"/>
        <w:left w:val="none" w:sz="0" w:space="0" w:color="auto"/>
        <w:bottom w:val="none" w:sz="0" w:space="0" w:color="auto"/>
        <w:right w:val="none" w:sz="0" w:space="0" w:color="auto"/>
      </w:divBdr>
    </w:div>
    <w:div w:id="2120834351">
      <w:bodyDiv w:val="1"/>
      <w:marLeft w:val="0"/>
      <w:marRight w:val="0"/>
      <w:marTop w:val="0"/>
      <w:marBottom w:val="0"/>
      <w:divBdr>
        <w:top w:val="none" w:sz="0" w:space="0" w:color="auto"/>
        <w:left w:val="none" w:sz="0" w:space="0" w:color="auto"/>
        <w:bottom w:val="none" w:sz="0" w:space="0" w:color="auto"/>
        <w:right w:val="none" w:sz="0" w:space="0" w:color="auto"/>
      </w:divBdr>
    </w:div>
    <w:div w:id="2122453965">
      <w:bodyDiv w:val="1"/>
      <w:marLeft w:val="0"/>
      <w:marRight w:val="0"/>
      <w:marTop w:val="0"/>
      <w:marBottom w:val="0"/>
      <w:divBdr>
        <w:top w:val="none" w:sz="0" w:space="0" w:color="auto"/>
        <w:left w:val="none" w:sz="0" w:space="0" w:color="auto"/>
        <w:bottom w:val="none" w:sz="0" w:space="0" w:color="auto"/>
        <w:right w:val="none" w:sz="0" w:space="0" w:color="auto"/>
      </w:divBdr>
    </w:div>
    <w:div w:id="21303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5654-072F-4C3F-A015-DD0ABDA5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2024-03-25T04:42:00Z</dcterms:created>
  <dcterms:modified xsi:type="dcterms:W3CDTF">2024-03-25T04:42:00Z</dcterms:modified>
</cp:coreProperties>
</file>